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81563" w14:textId="1627464A" w:rsidR="008C6671" w:rsidRPr="00A379CC" w:rsidRDefault="008C6671" w:rsidP="00A92361">
      <w:pPr>
        <w:jc w:val="center"/>
        <w:rPr>
          <w:rFonts w:ascii="Times" w:hAnsi="Times" w:cs="Times"/>
          <w:b/>
          <w:bCs/>
          <w:sz w:val="28"/>
          <w:szCs w:val="28"/>
          <w:lang w:val="en-US"/>
        </w:rPr>
      </w:pPr>
      <w:r w:rsidRPr="00A379CC">
        <w:rPr>
          <w:rFonts w:ascii="Times" w:hAnsi="Times" w:cs="Times"/>
          <w:b/>
          <w:bCs/>
          <w:sz w:val="28"/>
          <w:szCs w:val="28"/>
          <w:lang w:val="en-US"/>
        </w:rPr>
        <w:t xml:space="preserve">Supplementary material </w:t>
      </w:r>
    </w:p>
    <w:p w14:paraId="7882E2B0" w14:textId="7992F974" w:rsidR="000B5A6F" w:rsidRPr="00A379CC" w:rsidRDefault="006D4072" w:rsidP="006D4072">
      <w:pPr>
        <w:jc w:val="both"/>
        <w:rPr>
          <w:rFonts w:ascii="Times" w:hAnsi="Times" w:cs="Times"/>
          <w:lang w:val="en-US"/>
        </w:rPr>
      </w:pPr>
      <w:r w:rsidRPr="00A379CC">
        <w:rPr>
          <w:rFonts w:ascii="Times" w:hAnsi="Times" w:cs="Times"/>
          <w:lang w:val="en-US"/>
        </w:rPr>
        <w:t>(</w:t>
      </w:r>
      <w:r w:rsidR="000B5A6F" w:rsidRPr="00A379CC">
        <w:rPr>
          <w:rFonts w:ascii="Times" w:hAnsi="Times" w:cs="Times"/>
          <w:lang w:val="en-US"/>
        </w:rPr>
        <w:t xml:space="preserve">This file </w:t>
      </w:r>
      <w:r w:rsidR="00F37755" w:rsidRPr="00A379CC">
        <w:rPr>
          <w:rFonts w:ascii="Times" w:hAnsi="Times" w:cs="Times"/>
          <w:lang w:val="en-US"/>
        </w:rPr>
        <w:t>shows</w:t>
      </w:r>
      <w:r w:rsidR="000B5A6F" w:rsidRPr="00A379CC">
        <w:rPr>
          <w:rFonts w:ascii="Times" w:hAnsi="Times" w:cs="Times"/>
          <w:lang w:val="en-US"/>
        </w:rPr>
        <w:t xml:space="preserve"> the </w:t>
      </w:r>
      <w:r w:rsidRPr="00A379CC">
        <w:rPr>
          <w:rFonts w:ascii="Times" w:hAnsi="Times" w:cs="Times"/>
          <w:lang w:val="en-US"/>
        </w:rPr>
        <w:t>details of the sampling activity)</w:t>
      </w:r>
    </w:p>
    <w:p w14:paraId="386CF368" w14:textId="77777777" w:rsidR="009B1C96" w:rsidRPr="00A379CC" w:rsidRDefault="009B1C96" w:rsidP="006D4072">
      <w:pPr>
        <w:jc w:val="both"/>
        <w:rPr>
          <w:rFonts w:ascii="Times" w:hAnsi="Times" w:cs="Times"/>
          <w:lang w:val="en-US"/>
        </w:rPr>
      </w:pPr>
    </w:p>
    <w:p w14:paraId="2764C36D" w14:textId="68BFEADD" w:rsidR="009B1C96" w:rsidRPr="00A379CC" w:rsidRDefault="009B1C96" w:rsidP="006D4072">
      <w:pPr>
        <w:jc w:val="both"/>
        <w:rPr>
          <w:rFonts w:ascii="Times" w:hAnsi="Times" w:cs="Times"/>
          <w:lang w:val="en-US"/>
        </w:rPr>
      </w:pPr>
      <w:r w:rsidRPr="00A379CC">
        <w:rPr>
          <w:rFonts w:ascii="Times" w:hAnsi="Times" w:cs="Times"/>
          <w:noProof/>
          <w:lang w:val="en-IN" w:eastAsia="en-IN"/>
        </w:rPr>
        <w:drawing>
          <wp:inline distT="0" distB="0" distL="0" distR="0" wp14:anchorId="327763A5" wp14:editId="51078937">
            <wp:extent cx="5639755" cy="4303889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54" cy="432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158D2" w14:textId="0802A2A0" w:rsidR="008C6671" w:rsidRPr="00A379CC" w:rsidRDefault="009B1C96" w:rsidP="006D4072">
      <w:pPr>
        <w:jc w:val="both"/>
        <w:rPr>
          <w:rFonts w:ascii="Times" w:hAnsi="Times" w:cs="Times"/>
          <w:lang w:val="en-US"/>
        </w:rPr>
      </w:pPr>
      <w:r w:rsidRPr="00A379CC">
        <w:rPr>
          <w:rFonts w:ascii="Times" w:hAnsi="Times" w:cs="Times"/>
          <w:lang w:val="en-US"/>
        </w:rPr>
        <w:t>Figure S1</w:t>
      </w:r>
      <w:r w:rsidR="00B25097" w:rsidRPr="00A379CC">
        <w:rPr>
          <w:rFonts w:ascii="Times" w:hAnsi="Times" w:cs="Times"/>
          <w:lang w:val="en-US"/>
        </w:rPr>
        <w:t xml:space="preserve">. Schema </w:t>
      </w:r>
      <w:r w:rsidR="008131AC" w:rsidRPr="00A379CC">
        <w:rPr>
          <w:rFonts w:ascii="Times" w:hAnsi="Times" w:cs="Times"/>
          <w:lang w:val="en-US"/>
        </w:rPr>
        <w:t xml:space="preserve">of waste management system </w:t>
      </w:r>
      <w:r w:rsidR="000D372F" w:rsidRPr="00A379CC">
        <w:rPr>
          <w:rFonts w:ascii="Times" w:hAnsi="Times" w:cs="Times"/>
          <w:lang w:val="en-US"/>
        </w:rPr>
        <w:t>under study</w:t>
      </w:r>
    </w:p>
    <w:p w14:paraId="33B75BCC" w14:textId="7C1D8F35" w:rsidR="00B13BE1" w:rsidRPr="00A379CC" w:rsidRDefault="00D04452" w:rsidP="00A92361">
      <w:pPr>
        <w:jc w:val="center"/>
        <w:rPr>
          <w:rFonts w:ascii="Times" w:hAnsi="Times" w:cs="Times"/>
          <w:lang w:val="en-US"/>
        </w:rPr>
      </w:pPr>
      <w:r w:rsidRPr="00A379CC">
        <w:rPr>
          <w:rFonts w:ascii="Times" w:hAnsi="Times" w:cs="Times"/>
          <w:noProof/>
          <w:lang w:val="en-IN" w:eastAsia="en-IN"/>
        </w:rPr>
        <w:lastRenderedPageBreak/>
        <w:drawing>
          <wp:inline distT="0" distB="0" distL="0" distR="0" wp14:anchorId="6B97870B" wp14:editId="0206D81C">
            <wp:extent cx="5427036" cy="43561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40" cy="43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F600D" w14:textId="4D262452" w:rsidR="006B1CAF" w:rsidRPr="00A379CC" w:rsidRDefault="006B1CAF">
      <w:pPr>
        <w:rPr>
          <w:rFonts w:ascii="Times" w:hAnsi="Times" w:cs="Times"/>
          <w:lang w:val="en-US"/>
        </w:rPr>
      </w:pPr>
      <w:r w:rsidRPr="00A379CC">
        <w:rPr>
          <w:rFonts w:ascii="Times" w:hAnsi="Times" w:cs="Times"/>
          <w:lang w:val="en-US"/>
        </w:rPr>
        <w:t xml:space="preserve">Figure </w:t>
      </w:r>
      <w:r w:rsidR="00272C4F" w:rsidRPr="00A379CC">
        <w:rPr>
          <w:rFonts w:ascii="Times" w:hAnsi="Times" w:cs="Times"/>
          <w:lang w:val="en-US"/>
        </w:rPr>
        <w:t>S</w:t>
      </w:r>
      <w:r w:rsidR="00810500" w:rsidRPr="00A379CC">
        <w:rPr>
          <w:rFonts w:ascii="Times" w:hAnsi="Times" w:cs="Times"/>
          <w:lang w:val="en-US"/>
        </w:rPr>
        <w:t>2</w:t>
      </w:r>
      <w:r w:rsidR="00272C4F" w:rsidRPr="00A379CC">
        <w:rPr>
          <w:rFonts w:ascii="Times" w:hAnsi="Times" w:cs="Times"/>
          <w:lang w:val="en-US"/>
        </w:rPr>
        <w:t xml:space="preserve">. </w:t>
      </w:r>
      <w:proofErr w:type="spellStart"/>
      <w:r w:rsidR="00F31019" w:rsidRPr="00A379CC">
        <w:rPr>
          <w:rFonts w:ascii="Times" w:hAnsi="Times" w:cs="Times"/>
          <w:lang w:val="en-US"/>
        </w:rPr>
        <w:t>Planimetry</w:t>
      </w:r>
      <w:proofErr w:type="spellEnd"/>
      <w:r w:rsidR="00F31019" w:rsidRPr="00A379CC">
        <w:rPr>
          <w:rFonts w:ascii="Times" w:hAnsi="Times" w:cs="Times"/>
          <w:lang w:val="en-US"/>
        </w:rPr>
        <w:t xml:space="preserve"> of sampling wells </w:t>
      </w:r>
      <w:r w:rsidR="008D4A1B" w:rsidRPr="00A379CC">
        <w:rPr>
          <w:rFonts w:ascii="Times" w:hAnsi="Times" w:cs="Times"/>
          <w:lang w:val="en-US"/>
        </w:rPr>
        <w:t>at the landfilling site</w:t>
      </w:r>
      <w:r w:rsidR="00CE0668" w:rsidRPr="00A379CC">
        <w:rPr>
          <w:rFonts w:ascii="Times" w:hAnsi="Times" w:cs="Times"/>
          <w:lang w:val="en-US"/>
        </w:rPr>
        <w:t xml:space="preserve">. The points represent the sampling </w:t>
      </w:r>
      <w:r w:rsidR="00691F43" w:rsidRPr="00A379CC">
        <w:rPr>
          <w:rFonts w:ascii="Times" w:hAnsi="Times" w:cs="Times"/>
          <w:lang w:val="en-US"/>
        </w:rPr>
        <w:t>wells and the lines are the</w:t>
      </w:r>
      <w:r w:rsidR="00E35711" w:rsidRPr="00A379CC">
        <w:rPr>
          <w:rFonts w:ascii="Times" w:hAnsi="Times" w:cs="Times"/>
          <w:lang w:val="en-US"/>
        </w:rPr>
        <w:t xml:space="preserve"> supply</w:t>
      </w:r>
      <w:r w:rsidR="00691F43" w:rsidRPr="00A379CC">
        <w:rPr>
          <w:rFonts w:ascii="Times" w:hAnsi="Times" w:cs="Times"/>
          <w:lang w:val="en-US"/>
        </w:rPr>
        <w:t xml:space="preserve"> </w:t>
      </w:r>
      <w:r w:rsidR="0082579B" w:rsidRPr="00A379CC">
        <w:rPr>
          <w:rFonts w:ascii="Times" w:hAnsi="Times" w:cs="Times"/>
          <w:lang w:val="en-US"/>
        </w:rPr>
        <w:t xml:space="preserve">biogas lines </w:t>
      </w:r>
    </w:p>
    <w:p w14:paraId="61D4ECB9" w14:textId="408A4F32" w:rsidR="008D4A1B" w:rsidRPr="00A379CC" w:rsidRDefault="008D4A1B">
      <w:pPr>
        <w:rPr>
          <w:rFonts w:ascii="Times" w:hAnsi="Times" w:cs="Times"/>
          <w:lang w:val="en-US"/>
        </w:rPr>
      </w:pPr>
    </w:p>
    <w:p w14:paraId="150D10C7" w14:textId="5683CEB5" w:rsidR="008D4A1B" w:rsidRPr="00A379CC" w:rsidRDefault="008D4A1B">
      <w:pPr>
        <w:rPr>
          <w:rFonts w:ascii="Times" w:hAnsi="Times" w:cs="Times"/>
          <w:lang w:val="en-US"/>
        </w:rPr>
      </w:pPr>
    </w:p>
    <w:p w14:paraId="199DEB65" w14:textId="5A5C3BE9" w:rsidR="00A92361" w:rsidRPr="00A379CC" w:rsidRDefault="00A92361">
      <w:pPr>
        <w:rPr>
          <w:rFonts w:ascii="Times" w:hAnsi="Times" w:cs="Times"/>
          <w:lang w:val="en-US"/>
        </w:rPr>
      </w:pPr>
    </w:p>
    <w:p w14:paraId="1F7338A8" w14:textId="225144CC" w:rsidR="00A92361" w:rsidRPr="00A379CC" w:rsidRDefault="00A92361">
      <w:pPr>
        <w:rPr>
          <w:rFonts w:ascii="Times" w:hAnsi="Times" w:cs="Times"/>
          <w:lang w:val="en-US"/>
        </w:rPr>
      </w:pPr>
    </w:p>
    <w:p w14:paraId="22C90FB1" w14:textId="166BBB04" w:rsidR="00A92361" w:rsidRPr="00A379CC" w:rsidRDefault="00A92361">
      <w:pPr>
        <w:rPr>
          <w:rFonts w:ascii="Times" w:hAnsi="Times" w:cs="Times"/>
          <w:lang w:val="en-US"/>
        </w:rPr>
      </w:pPr>
    </w:p>
    <w:p w14:paraId="3DF24765" w14:textId="12A9B759" w:rsidR="00A92361" w:rsidRPr="00A379CC" w:rsidRDefault="00A92361">
      <w:pPr>
        <w:rPr>
          <w:rFonts w:ascii="Times" w:hAnsi="Times" w:cs="Times"/>
          <w:lang w:val="en-US"/>
        </w:rPr>
      </w:pPr>
    </w:p>
    <w:p w14:paraId="13EB9A04" w14:textId="50804645" w:rsidR="00A92361" w:rsidRPr="00A379CC" w:rsidRDefault="00A92361">
      <w:pPr>
        <w:rPr>
          <w:rFonts w:ascii="Times" w:hAnsi="Times" w:cs="Times"/>
          <w:lang w:val="en-US"/>
        </w:rPr>
      </w:pPr>
    </w:p>
    <w:p w14:paraId="6414B575" w14:textId="09823508" w:rsidR="00A92361" w:rsidRPr="00A379CC" w:rsidRDefault="00A92361">
      <w:pPr>
        <w:rPr>
          <w:rFonts w:ascii="Times" w:hAnsi="Times" w:cs="Times"/>
          <w:lang w:val="en-US"/>
        </w:rPr>
      </w:pPr>
    </w:p>
    <w:p w14:paraId="63391A1E" w14:textId="20ABE32B" w:rsidR="00A92361" w:rsidRPr="00A379CC" w:rsidRDefault="00A92361">
      <w:pPr>
        <w:rPr>
          <w:rFonts w:ascii="Times" w:hAnsi="Times" w:cs="Times"/>
          <w:lang w:val="en-US"/>
        </w:rPr>
      </w:pPr>
    </w:p>
    <w:p w14:paraId="7D369C2B" w14:textId="33121CA0" w:rsidR="00A92361" w:rsidRPr="00A379CC" w:rsidRDefault="00A92361">
      <w:pPr>
        <w:rPr>
          <w:rFonts w:ascii="Times" w:hAnsi="Times" w:cs="Times"/>
          <w:lang w:val="en-US"/>
        </w:rPr>
      </w:pPr>
    </w:p>
    <w:p w14:paraId="58E0FB78" w14:textId="4A1C0029" w:rsidR="00A92361" w:rsidRPr="00A379CC" w:rsidRDefault="00A92361">
      <w:pPr>
        <w:rPr>
          <w:rFonts w:ascii="Times" w:hAnsi="Times" w:cs="Times"/>
          <w:lang w:val="en-US"/>
        </w:rPr>
      </w:pPr>
    </w:p>
    <w:p w14:paraId="2F3F0F5E" w14:textId="213D6743" w:rsidR="00A92361" w:rsidRPr="00A379CC" w:rsidRDefault="00A92361">
      <w:pPr>
        <w:rPr>
          <w:rFonts w:ascii="Times" w:hAnsi="Times" w:cs="Times"/>
          <w:lang w:val="en-US"/>
        </w:rPr>
      </w:pPr>
    </w:p>
    <w:p w14:paraId="4BAF2E36" w14:textId="1A8CA24A" w:rsidR="00A92361" w:rsidRPr="00A379CC" w:rsidRDefault="00A92361">
      <w:pPr>
        <w:rPr>
          <w:rFonts w:ascii="Times" w:hAnsi="Times" w:cs="Times"/>
          <w:lang w:val="en-US"/>
        </w:rPr>
      </w:pPr>
    </w:p>
    <w:p w14:paraId="203AAE1A" w14:textId="0635DE49" w:rsidR="00A92361" w:rsidRPr="00A379CC" w:rsidRDefault="00A92361">
      <w:pPr>
        <w:rPr>
          <w:rFonts w:ascii="Times" w:hAnsi="Times" w:cs="Times"/>
          <w:lang w:val="en-US"/>
        </w:rPr>
      </w:pPr>
    </w:p>
    <w:p w14:paraId="5B9D4AE5" w14:textId="77777777" w:rsidR="00A92361" w:rsidRPr="00A379CC" w:rsidRDefault="00A92361">
      <w:pPr>
        <w:rPr>
          <w:rFonts w:ascii="Times" w:hAnsi="Times" w:cs="Times"/>
          <w:lang w:val="en-US"/>
        </w:rPr>
      </w:pPr>
    </w:p>
    <w:p w14:paraId="375339B2" w14:textId="54822DAE" w:rsidR="00CB7DCD" w:rsidRPr="00A379CC" w:rsidRDefault="00E021CA">
      <w:pPr>
        <w:rPr>
          <w:rFonts w:ascii="Times" w:hAnsi="Times" w:cs="Times"/>
          <w:lang w:val="en-US"/>
        </w:rPr>
      </w:pPr>
      <w:r w:rsidRPr="00A379CC">
        <w:rPr>
          <w:rFonts w:ascii="Times" w:hAnsi="Times" w:cs="Times"/>
          <w:lang w:val="en-US"/>
        </w:rPr>
        <w:lastRenderedPageBreak/>
        <w:t>Table S1</w:t>
      </w:r>
      <w:r w:rsidR="001F6FB1" w:rsidRPr="00A379CC">
        <w:rPr>
          <w:rFonts w:ascii="Times" w:hAnsi="Times" w:cs="Times"/>
          <w:lang w:val="en-US"/>
        </w:rPr>
        <w:t>. Detail of biogas emission sampling.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1346"/>
        <w:gridCol w:w="1345"/>
        <w:gridCol w:w="1349"/>
        <w:gridCol w:w="1052"/>
        <w:gridCol w:w="1843"/>
        <w:gridCol w:w="1854"/>
      </w:tblGrid>
      <w:tr w:rsidR="00A379CC" w:rsidRPr="00A379CC" w14:paraId="036A06FF" w14:textId="77777777" w:rsidTr="00B56481">
        <w:trPr>
          <w:trHeight w:val="1381"/>
        </w:trPr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24BDE9" w14:textId="0CD81078" w:rsidR="000812FC" w:rsidRPr="00A379CC" w:rsidRDefault="009B3CD1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Month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3DE7DF" w14:textId="4ECC74F6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t>Total extracted biogas</w:t>
            </w:r>
            <w:r w:rsidR="00F5021A" w:rsidRPr="00A379CC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(</w:t>
            </w:r>
            <w:r w:rsidR="000C6719" w:rsidRPr="00A379CC">
              <w:rPr>
                <w:rFonts w:ascii="Times New Roman" w:eastAsia="Times New Roman" w:hAnsi="Times New Roman" w:cs="Times New Roman"/>
                <w:lang w:val="en-US" w:eastAsia="it-IT"/>
              </w:rPr>
              <w:t>cumulative of the considered months)</w:t>
            </w: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br/>
              <w:t>(m</w:t>
            </w:r>
            <w:r w:rsidRPr="00A379CC">
              <w:rPr>
                <w:rFonts w:ascii="Times New Roman" w:eastAsia="Times New Roman" w:hAnsi="Times New Roman" w:cs="Times New Roman"/>
                <w:vertAlign w:val="superscript"/>
                <w:lang w:val="en-US" w:eastAsia="it-IT"/>
              </w:rPr>
              <w:t>3</w:t>
            </w: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t>)</w:t>
            </w:r>
          </w:p>
        </w:tc>
        <w:tc>
          <w:tcPr>
            <w:tcW w:w="6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F50032" w14:textId="26FC6E1E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t>Monthly extracted biogas</w:t>
            </w: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br/>
              <w:t>(m</w:t>
            </w:r>
            <w:r w:rsidRPr="00A379CC">
              <w:rPr>
                <w:rFonts w:ascii="Times New Roman" w:eastAsia="Times New Roman" w:hAnsi="Times New Roman" w:cs="Times New Roman"/>
                <w:vertAlign w:val="superscript"/>
                <w:lang w:val="en-US" w:eastAsia="it-IT"/>
              </w:rPr>
              <w:t>3</w:t>
            </w: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t>)</w:t>
            </w:r>
          </w:p>
        </w:tc>
        <w:tc>
          <w:tcPr>
            <w:tcW w:w="7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15621E" w14:textId="4F0C099F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Disposed waste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br/>
              <w:t>(tons)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61FE94" w14:textId="473EF0D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t>Age of the site (months)</w:t>
            </w:r>
          </w:p>
        </w:tc>
        <w:tc>
          <w:tcPr>
            <w:tcW w:w="9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022E0" w14:textId="3C74C89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Index 1 </w:t>
            </w: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br/>
              <w:t>(m</w:t>
            </w:r>
            <w:r w:rsidRPr="00A379CC">
              <w:rPr>
                <w:rFonts w:ascii="Times New Roman" w:eastAsia="Times New Roman" w:hAnsi="Times New Roman" w:cs="Times New Roman"/>
                <w:vertAlign w:val="superscript"/>
                <w:lang w:val="en-US" w:eastAsia="it-IT"/>
              </w:rPr>
              <w:t>3</w:t>
            </w: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tons</w:t>
            </w:r>
            <w:r w:rsidRPr="00A379CC">
              <w:rPr>
                <w:rFonts w:ascii="Times New Roman" w:eastAsia="Times New Roman" w:hAnsi="Times New Roman" w:cs="Times New Roman"/>
                <w:vertAlign w:val="superscript"/>
                <w:lang w:val="en-US" w:eastAsia="it-IT"/>
              </w:rPr>
              <w:t>-1</w:t>
            </w:r>
            <w:r w:rsidRPr="00A379CC">
              <w:rPr>
                <w:rFonts w:ascii="Times New Roman" w:eastAsia="Times New Roman" w:hAnsi="Times New Roman" w:cs="Times New Roman"/>
                <w:lang w:val="en-US" w:eastAsia="it-IT"/>
              </w:rPr>
              <w:t>)</w:t>
            </w:r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7039E7" w14:textId="63313FE1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Index 2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br/>
              <w:t>(m</w:t>
            </w:r>
            <w:r w:rsidRPr="00A379CC">
              <w:rPr>
                <w:rFonts w:ascii="Times New Roman" w:eastAsia="Times New Roman" w:hAnsi="Times New Roman" w:cs="Times New Roman"/>
                <w:vertAlign w:val="superscript"/>
                <w:lang w:eastAsia="it-IT"/>
              </w:rPr>
              <w:t>3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/months)*10</w:t>
            </w:r>
            <w:r w:rsidRPr="00A379CC">
              <w:rPr>
                <w:rFonts w:ascii="Times New Roman" w:eastAsia="Times New Roman" w:hAnsi="Times New Roman" w:cs="Times New Roman"/>
                <w:vertAlign w:val="superscript"/>
                <w:lang w:eastAsia="it-IT"/>
              </w:rPr>
              <w:t>3</w:t>
            </w:r>
          </w:p>
        </w:tc>
      </w:tr>
      <w:tr w:rsidR="00A379CC" w:rsidRPr="00A379CC" w14:paraId="419196BC" w14:textId="77777777" w:rsidTr="00B56481">
        <w:trPr>
          <w:trHeight w:val="300"/>
        </w:trPr>
        <w:tc>
          <w:tcPr>
            <w:tcW w:w="5000" w:type="pct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E85855" w14:textId="5F45D1D1" w:rsidR="009B3CD1" w:rsidRPr="00A379CC" w:rsidRDefault="001F3BDD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Operative area</w:t>
            </w:r>
          </w:p>
        </w:tc>
      </w:tr>
      <w:tr w:rsidR="00A379CC" w:rsidRPr="00A379CC" w14:paraId="40223054" w14:textId="77777777" w:rsidTr="00B56481">
        <w:trPr>
          <w:trHeight w:val="300"/>
        </w:trPr>
        <w:tc>
          <w:tcPr>
            <w:tcW w:w="44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59B2155" w14:textId="4A922376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J-19</w:t>
            </w:r>
          </w:p>
        </w:tc>
        <w:tc>
          <w:tcPr>
            <w:tcW w:w="698" w:type="pc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7DFC532" w14:textId="53288CAE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74</w:t>
            </w:r>
            <w:r w:rsidR="001F3BDD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400</w:t>
            </w:r>
          </w:p>
        </w:tc>
        <w:tc>
          <w:tcPr>
            <w:tcW w:w="698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E9CE51B" w14:textId="0CE6A1A9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74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400</w:t>
            </w:r>
          </w:p>
        </w:tc>
        <w:tc>
          <w:tcPr>
            <w:tcW w:w="700" w:type="pc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40E23C3" w14:textId="3629F48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131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494</w:t>
            </w:r>
          </w:p>
        </w:tc>
        <w:tc>
          <w:tcPr>
            <w:tcW w:w="546" w:type="pc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D7EB958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22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</w:tcBorders>
            <w:vAlign w:val="bottom"/>
          </w:tcPr>
          <w:p w14:paraId="28ADD82F" w14:textId="6CA5C04C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0.5</w:t>
            </w:r>
            <w:r w:rsidR="002C5C99" w:rsidRPr="00A379CC">
              <w:rPr>
                <w:rFonts w:ascii="Times New Roman" w:eastAsia="Times New Roman" w:hAnsi="Times New Roman" w:cs="Times New Roman"/>
                <w:lang w:eastAsia="it-IT"/>
              </w:rPr>
              <w:t>7</w:t>
            </w:r>
          </w:p>
        </w:tc>
        <w:tc>
          <w:tcPr>
            <w:tcW w:w="962" w:type="pc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11994614" w14:textId="516C10C2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3.38</w:t>
            </w:r>
          </w:p>
        </w:tc>
      </w:tr>
      <w:tr w:rsidR="00A379CC" w:rsidRPr="00A379CC" w14:paraId="0710A4C6" w14:textId="77777777" w:rsidTr="00B56481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7AA4CFCB" w14:textId="0B5450CF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F-19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3077990" w14:textId="70DA23A1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141</w:t>
            </w:r>
            <w:r w:rsidR="001F3BDD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601</w:t>
            </w:r>
          </w:p>
        </w:tc>
        <w:tc>
          <w:tcPr>
            <w:tcW w:w="698" w:type="pct"/>
            <w:shd w:val="clear" w:color="auto" w:fill="auto"/>
            <w:noWrap/>
            <w:vAlign w:val="bottom"/>
            <w:hideMark/>
          </w:tcPr>
          <w:p w14:paraId="60CF586F" w14:textId="21CB341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67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200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D809356" w14:textId="52F03FC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137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048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8A10B22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23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01ECBA13" w14:textId="2DCF09BD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1.03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7534D65D" w14:textId="757225DD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2.92</w:t>
            </w:r>
          </w:p>
        </w:tc>
      </w:tr>
      <w:tr w:rsidR="00A379CC" w:rsidRPr="00A379CC" w14:paraId="644916C6" w14:textId="77777777" w:rsidTr="00B56481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248E047E" w14:textId="4B7EA7D0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M-19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F4AC09A" w14:textId="3C52CC2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216</w:t>
            </w:r>
            <w:r w:rsidR="001F3BDD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001</w:t>
            </w:r>
          </w:p>
        </w:tc>
        <w:tc>
          <w:tcPr>
            <w:tcW w:w="698" w:type="pct"/>
            <w:shd w:val="clear" w:color="auto" w:fill="auto"/>
            <w:noWrap/>
            <w:vAlign w:val="bottom"/>
            <w:hideMark/>
          </w:tcPr>
          <w:p w14:paraId="61CBAAEF" w14:textId="1A42165A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74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400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D698E9B" w14:textId="5DABF1C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143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199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590ACD9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24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6E4A25D6" w14:textId="462CD224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1.5</w:t>
            </w:r>
            <w:r w:rsidR="002C5C99"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A43C0D3" w14:textId="6EC8EF1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3.10</w:t>
            </w:r>
          </w:p>
        </w:tc>
      </w:tr>
      <w:tr w:rsidR="00A379CC" w:rsidRPr="00A379CC" w14:paraId="5A43AAA4" w14:textId="77777777" w:rsidTr="00B56481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62FB85A4" w14:textId="18472F50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A</w:t>
            </w:r>
            <w:r w:rsidR="000306D9" w:rsidRPr="00A379CC">
              <w:rPr>
                <w:rFonts w:ascii="Times New Roman" w:eastAsia="Times New Roman" w:hAnsi="Times New Roman" w:cs="Times New Roman"/>
                <w:lang w:eastAsia="it-IT"/>
              </w:rPr>
              <w:t>P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B72CAD1" w14:textId="51F43C7B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288</w:t>
            </w:r>
            <w:r w:rsidR="001F3BDD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000</w:t>
            </w:r>
          </w:p>
        </w:tc>
        <w:tc>
          <w:tcPr>
            <w:tcW w:w="698" w:type="pct"/>
            <w:shd w:val="clear" w:color="auto" w:fill="auto"/>
            <w:noWrap/>
            <w:vAlign w:val="bottom"/>
            <w:hideMark/>
          </w:tcPr>
          <w:p w14:paraId="6DDB8B84" w14:textId="285105BC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999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A842DC2" w14:textId="2303631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149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299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BDC270B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25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7A51DAD0" w14:textId="4C00351E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1.9</w:t>
            </w:r>
            <w:r w:rsidR="002C5C99" w:rsidRPr="00A379CC">
              <w:rPr>
                <w:rFonts w:ascii="Times New Roman" w:eastAsia="Times New Roman" w:hAnsi="Times New Roman" w:cs="Times New Roman"/>
                <w:lang w:eastAsia="it-IT"/>
              </w:rPr>
              <w:t>3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7D2BA59" w14:textId="4B5D785B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2.88</w:t>
            </w:r>
          </w:p>
        </w:tc>
      </w:tr>
      <w:tr w:rsidR="00A379CC" w:rsidRPr="00A379CC" w14:paraId="0886B240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70F64C43" w14:textId="6B482C19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M-19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7DC06DE" w14:textId="0937139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362</w:t>
            </w:r>
            <w:r w:rsidR="001F3BDD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400</w:t>
            </w:r>
          </w:p>
        </w:tc>
        <w:tc>
          <w:tcPr>
            <w:tcW w:w="698" w:type="pct"/>
            <w:shd w:val="clear" w:color="auto" w:fill="auto"/>
            <w:noWrap/>
            <w:vAlign w:val="bottom"/>
            <w:hideMark/>
          </w:tcPr>
          <w:p w14:paraId="6F003EA0" w14:textId="4364A8CD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74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400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776F6101" w14:textId="1CCCA96F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156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513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6E95E53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26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347CA708" w14:textId="0F32C1E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2.3</w:t>
            </w:r>
            <w:r w:rsidR="002C5C99" w:rsidRPr="00A379CC">
              <w:rPr>
                <w:rFonts w:ascii="Times New Roman" w:eastAsia="Times New Roman" w:hAnsi="Times New Roman" w:cs="Times New Roman"/>
                <w:lang w:eastAsia="it-IT"/>
              </w:rPr>
              <w:t>2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41D44C7A" w14:textId="66E19412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2.86</w:t>
            </w:r>
          </w:p>
        </w:tc>
      </w:tr>
      <w:tr w:rsidR="00A379CC" w:rsidRPr="00A379CC" w14:paraId="6CC93A5A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3270F121" w14:textId="79E2718B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JN-19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60C42A29" w14:textId="07E318DE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434</w:t>
            </w:r>
            <w:r w:rsidR="008B2790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400</w:t>
            </w:r>
          </w:p>
        </w:tc>
        <w:tc>
          <w:tcPr>
            <w:tcW w:w="698" w:type="pct"/>
            <w:shd w:val="clear" w:color="auto" w:fill="auto"/>
            <w:noWrap/>
            <w:vAlign w:val="bottom"/>
            <w:hideMark/>
          </w:tcPr>
          <w:p w14:paraId="60924980" w14:textId="02BD0B5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72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000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671A8ED6" w14:textId="1E00A3F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163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101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0E691B2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27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2AA9F2CB" w14:textId="7C5292CF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2.66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87006FF" w14:textId="59DC613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2.67</w:t>
            </w:r>
          </w:p>
        </w:tc>
      </w:tr>
      <w:tr w:rsidR="00A379CC" w:rsidRPr="00A379CC" w14:paraId="2AB2331C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7ED0929A" w14:textId="530ECD2F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JL-19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4F5056EE" w14:textId="10F37DC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634</w:t>
            </w:r>
            <w:r w:rsidR="008B2790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121</w:t>
            </w:r>
          </w:p>
        </w:tc>
        <w:tc>
          <w:tcPr>
            <w:tcW w:w="698" w:type="pct"/>
            <w:shd w:val="clear" w:color="auto" w:fill="auto"/>
            <w:noWrap/>
            <w:vAlign w:val="bottom"/>
            <w:hideMark/>
          </w:tcPr>
          <w:p w14:paraId="5823B6D6" w14:textId="36990E8A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199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721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6D2A096E" w14:textId="00957F65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169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842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0B8AB10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28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6FE27911" w14:textId="06D70152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3.73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47874015" w14:textId="214F4182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7.13</w:t>
            </w:r>
          </w:p>
        </w:tc>
      </w:tr>
      <w:tr w:rsidR="00A379CC" w:rsidRPr="00A379CC" w14:paraId="6EE82B7C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115F7112" w14:textId="7DEED35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A</w:t>
            </w:r>
            <w:r w:rsidR="000306D9" w:rsidRPr="00A379CC">
              <w:rPr>
                <w:rFonts w:ascii="Times New Roman" w:eastAsia="Times New Roman" w:hAnsi="Times New Roman" w:cs="Times New Roman"/>
                <w:lang w:eastAsia="it-IT"/>
              </w:rPr>
              <w:t>U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50BD0C3" w14:textId="2520448F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786</w:t>
            </w:r>
            <w:r w:rsidR="008B2790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641</w:t>
            </w:r>
          </w:p>
        </w:tc>
        <w:tc>
          <w:tcPr>
            <w:tcW w:w="698" w:type="pct"/>
            <w:shd w:val="clear" w:color="000000" w:fill="FFFFFF"/>
            <w:noWrap/>
            <w:vAlign w:val="bottom"/>
            <w:hideMark/>
          </w:tcPr>
          <w:p w14:paraId="515486CE" w14:textId="3E8A9B09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152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519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2C46EFE" w14:textId="2D28A080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176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358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4E2DE2A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29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0764EE18" w14:textId="015A4C7B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4.46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7E71CD91" w14:textId="216A155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5.26</w:t>
            </w:r>
          </w:p>
        </w:tc>
      </w:tr>
      <w:tr w:rsidR="00A379CC" w:rsidRPr="00A379CC" w14:paraId="7F9220A5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5BD91EF8" w14:textId="20CB6B49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S-19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4973A0C" w14:textId="3F7EDF6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917</w:t>
            </w:r>
            <w:r w:rsidR="008B2790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471</w:t>
            </w:r>
          </w:p>
        </w:tc>
        <w:tc>
          <w:tcPr>
            <w:tcW w:w="698" w:type="pct"/>
            <w:shd w:val="clear" w:color="000000" w:fill="FFFFFF"/>
            <w:noWrap/>
            <w:vAlign w:val="bottom"/>
            <w:hideMark/>
          </w:tcPr>
          <w:p w14:paraId="289AB128" w14:textId="2036508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130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831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18B1A5B" w14:textId="69BD674A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181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638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607EF231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30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6625CB34" w14:textId="0034CC2D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5.05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11E398A" w14:textId="421B7554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4.36</w:t>
            </w:r>
          </w:p>
        </w:tc>
      </w:tr>
      <w:tr w:rsidR="00A379CC" w:rsidRPr="00A379CC" w14:paraId="77567D3A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23FB5F04" w14:textId="3C574CC5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O-19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3F233E7" w14:textId="15036B1C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057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342</w:t>
            </w:r>
          </w:p>
        </w:tc>
        <w:tc>
          <w:tcPr>
            <w:tcW w:w="698" w:type="pct"/>
            <w:shd w:val="clear" w:color="000000" w:fill="FFFFFF"/>
            <w:noWrap/>
            <w:vAlign w:val="bottom"/>
            <w:hideMark/>
          </w:tcPr>
          <w:p w14:paraId="1DBDF6AB" w14:textId="11AFE471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139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871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BACB81E" w14:textId="34B17494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187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850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4C202101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301BA918" w14:textId="1E07B859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5.6</w:t>
            </w:r>
            <w:r w:rsidR="00CD75FB" w:rsidRPr="00A379CC">
              <w:rPr>
                <w:rFonts w:ascii="Times New Roman" w:eastAsia="Times New Roman" w:hAnsi="Times New Roman" w:cs="Times New Roman"/>
                <w:lang w:eastAsia="it-IT"/>
              </w:rPr>
              <w:t>3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79EEF7F" w14:textId="573CCB39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4.51</w:t>
            </w:r>
          </w:p>
        </w:tc>
      </w:tr>
      <w:tr w:rsidR="00A379CC" w:rsidRPr="00A379CC" w14:paraId="0A9EDB1E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4C0F0CB6" w14:textId="4878B68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N-19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48CBD5E" w14:textId="38CD0612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183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342</w:t>
            </w:r>
          </w:p>
        </w:tc>
        <w:tc>
          <w:tcPr>
            <w:tcW w:w="698" w:type="pct"/>
            <w:shd w:val="clear" w:color="000000" w:fill="FFFFFF"/>
            <w:noWrap/>
            <w:vAlign w:val="bottom"/>
            <w:hideMark/>
          </w:tcPr>
          <w:p w14:paraId="16498E33" w14:textId="38AEE490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125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999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EE10635" w14:textId="157B668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193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641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9B7E443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32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10DF85AC" w14:textId="2937E21C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6.11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EBCC357" w14:textId="1EB31CE5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3.94</w:t>
            </w:r>
          </w:p>
        </w:tc>
      </w:tr>
      <w:tr w:rsidR="00A379CC" w:rsidRPr="00A379CC" w14:paraId="614B1D09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0B48C0B4" w14:textId="2C33721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D-19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EDE883C" w14:textId="103B97C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321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324</w:t>
            </w:r>
          </w:p>
        </w:tc>
        <w:tc>
          <w:tcPr>
            <w:tcW w:w="698" w:type="pct"/>
            <w:shd w:val="clear" w:color="auto" w:fill="auto"/>
            <w:noWrap/>
            <w:vAlign w:val="bottom"/>
            <w:hideMark/>
          </w:tcPr>
          <w:p w14:paraId="2A1D30A7" w14:textId="5045700D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137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982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CE04741" w14:textId="709B7270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199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643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31A5CE0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33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4546013A" w14:textId="3B371145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6.6</w:t>
            </w:r>
            <w:r w:rsidR="00CD75FB" w:rsidRPr="00A379CC">
              <w:rPr>
                <w:rFonts w:ascii="Times New Roman" w:eastAsia="Times New Roman" w:hAnsi="Times New Roman" w:cs="Times New Roman"/>
                <w:lang w:eastAsia="it-IT"/>
              </w:rPr>
              <w:t>2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569A77D" w14:textId="10DDED1E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4.18</w:t>
            </w:r>
          </w:p>
        </w:tc>
      </w:tr>
      <w:tr w:rsidR="00A379CC" w:rsidRPr="00A379CC" w14:paraId="7C12A716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19A5BCB6" w14:textId="1424E3E6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J-20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BED39FC" w14:textId="210C1BE5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471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753</w:t>
            </w:r>
          </w:p>
        </w:tc>
        <w:tc>
          <w:tcPr>
            <w:tcW w:w="698" w:type="pct"/>
            <w:shd w:val="clear" w:color="000000" w:fill="FFFFFF"/>
            <w:noWrap/>
            <w:vAlign w:val="bottom"/>
            <w:hideMark/>
          </w:tcPr>
          <w:p w14:paraId="46D649C5" w14:textId="7F2CED62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150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429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5D8E083" w14:textId="17387C95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205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292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C29C22E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34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57D469F9" w14:textId="742106CC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7.1</w:t>
            </w:r>
            <w:r w:rsidR="00CD75FB" w:rsidRPr="00A379CC">
              <w:rPr>
                <w:rFonts w:ascii="Times New Roman" w:eastAsia="Times New Roman" w:hAnsi="Times New Roman" w:cs="Times New Roman"/>
                <w:lang w:eastAsia="it-IT"/>
              </w:rPr>
              <w:t>7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90B2837" w14:textId="170704C1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4.42</w:t>
            </w:r>
          </w:p>
        </w:tc>
      </w:tr>
      <w:tr w:rsidR="00A379CC" w:rsidRPr="00A379CC" w14:paraId="1790F6D7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72A0E06A" w14:textId="647EE5D2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F-20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169AE51" w14:textId="69BFB93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624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129</w:t>
            </w:r>
          </w:p>
        </w:tc>
        <w:tc>
          <w:tcPr>
            <w:tcW w:w="698" w:type="pct"/>
            <w:shd w:val="clear" w:color="000000" w:fill="FFFFFF"/>
            <w:noWrap/>
            <w:vAlign w:val="bottom"/>
            <w:hideMark/>
          </w:tcPr>
          <w:p w14:paraId="6E512BB2" w14:textId="6614D3CB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152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375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B063670" w14:textId="1DA48949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210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360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78633A61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35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6CD37AB3" w14:textId="320EB0A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7.72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11C39753" w14:textId="23D833E9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4.35</w:t>
            </w:r>
          </w:p>
        </w:tc>
      </w:tr>
      <w:tr w:rsidR="00A379CC" w:rsidRPr="00A379CC" w14:paraId="364E64B4" w14:textId="77777777" w:rsidTr="0043389A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  <w:hideMark/>
          </w:tcPr>
          <w:p w14:paraId="2F5A459D" w14:textId="00101A6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M-20</w:t>
            </w:r>
          </w:p>
        </w:tc>
        <w:tc>
          <w:tcPr>
            <w:tcW w:w="698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6A267A9" w14:textId="10448B13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805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412</w:t>
            </w:r>
          </w:p>
        </w:tc>
        <w:tc>
          <w:tcPr>
            <w:tcW w:w="698" w:type="pct"/>
            <w:shd w:val="clear" w:color="auto" w:fill="auto"/>
            <w:noWrap/>
            <w:vAlign w:val="bottom"/>
            <w:hideMark/>
          </w:tcPr>
          <w:p w14:paraId="3F6F78C4" w14:textId="5CFFDCB6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181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283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3278BDC9" w14:textId="6AEE14B4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216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301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5D15A5E7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36</w:t>
            </w:r>
          </w:p>
        </w:tc>
        <w:tc>
          <w:tcPr>
            <w:tcW w:w="956" w:type="pct"/>
            <w:tcBorders>
              <w:left w:val="nil"/>
            </w:tcBorders>
            <w:vAlign w:val="bottom"/>
          </w:tcPr>
          <w:p w14:paraId="6C84F79B" w14:textId="43E4D6B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8.3</w:t>
            </w:r>
            <w:r w:rsidR="00CD75FB" w:rsidRPr="00A379CC">
              <w:rPr>
                <w:rFonts w:ascii="Times New Roman" w:eastAsia="Times New Roman" w:hAnsi="Times New Roman" w:cs="Times New Roman"/>
                <w:lang w:eastAsia="it-IT"/>
              </w:rPr>
              <w:t>5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228A7F9D" w14:textId="307D1015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5.04</w:t>
            </w:r>
          </w:p>
        </w:tc>
      </w:tr>
      <w:tr w:rsidR="00A379CC" w:rsidRPr="00A379CC" w14:paraId="7385B98E" w14:textId="77777777" w:rsidTr="001B3850">
        <w:trPr>
          <w:trHeight w:val="300"/>
        </w:trPr>
        <w:tc>
          <w:tcPr>
            <w:tcW w:w="44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2FD8" w14:textId="4E2EDB84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A</w:t>
            </w:r>
            <w:r w:rsidR="000306D9" w:rsidRPr="00A379CC">
              <w:rPr>
                <w:rFonts w:ascii="Times New Roman" w:eastAsia="Times New Roman" w:hAnsi="Times New Roman" w:cs="Times New Roman"/>
                <w:lang w:eastAsia="it-IT"/>
              </w:rPr>
              <w:t>P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-20</w:t>
            </w:r>
          </w:p>
        </w:tc>
        <w:tc>
          <w:tcPr>
            <w:tcW w:w="698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7AB4" w14:textId="02BD8BF2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998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652</w:t>
            </w:r>
          </w:p>
        </w:tc>
        <w:tc>
          <w:tcPr>
            <w:tcW w:w="698" w:type="pct"/>
            <w:tcBorders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1FEF2" w14:textId="7B134EA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193</w:t>
            </w:r>
            <w:r w:rsidR="001D7B37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241</w:t>
            </w:r>
          </w:p>
        </w:tc>
        <w:tc>
          <w:tcPr>
            <w:tcW w:w="700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5332" w14:textId="0B3FD9C4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222</w:t>
            </w:r>
            <w:r w:rsidR="003973E3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466</w:t>
            </w:r>
          </w:p>
        </w:tc>
        <w:tc>
          <w:tcPr>
            <w:tcW w:w="546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715E" w14:textId="77777777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37</w:t>
            </w:r>
          </w:p>
        </w:tc>
        <w:tc>
          <w:tcPr>
            <w:tcW w:w="956" w:type="pct"/>
            <w:tcBorders>
              <w:left w:val="nil"/>
              <w:bottom w:val="single" w:sz="4" w:space="0" w:color="auto"/>
            </w:tcBorders>
            <w:vAlign w:val="bottom"/>
          </w:tcPr>
          <w:p w14:paraId="3CC84A7B" w14:textId="3D0E0C0A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8.98</w:t>
            </w:r>
          </w:p>
        </w:tc>
        <w:tc>
          <w:tcPr>
            <w:tcW w:w="962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F293" w14:textId="6CABF8B8" w:rsidR="000812FC" w:rsidRPr="00A379CC" w:rsidRDefault="000812FC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5.22</w:t>
            </w:r>
          </w:p>
        </w:tc>
      </w:tr>
      <w:tr w:rsidR="00A379CC" w:rsidRPr="00A379CC" w14:paraId="32C5C31C" w14:textId="77777777" w:rsidTr="001B3850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61A1C8B" w14:textId="572993B8" w:rsidR="000306D9" w:rsidRPr="00A379CC" w:rsidRDefault="000306D9" w:rsidP="000812FC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 xml:space="preserve">Old site </w:t>
            </w:r>
          </w:p>
        </w:tc>
      </w:tr>
      <w:tr w:rsidR="00A379CC" w:rsidRPr="00A379CC" w14:paraId="703BE474" w14:textId="77777777" w:rsidTr="00C76875">
        <w:trPr>
          <w:trHeight w:val="300"/>
        </w:trPr>
        <w:tc>
          <w:tcPr>
            <w:tcW w:w="44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224A9A7" w14:textId="7E2F796B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J-05</w:t>
            </w:r>
          </w:p>
        </w:tc>
        <w:tc>
          <w:tcPr>
            <w:tcW w:w="69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38D5457" w14:textId="50626086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247</w:t>
            </w:r>
            <w:r w:rsidR="00BE17B6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705</w:t>
            </w:r>
          </w:p>
        </w:tc>
        <w:tc>
          <w:tcPr>
            <w:tcW w:w="69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E9844B" w14:textId="691DE765" w:rsidR="00FE5CC1" w:rsidRPr="00A379CC" w:rsidRDefault="00FB090C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247,705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7C85004B" w14:textId="3B42EB0D" w:rsidR="00FE5CC1" w:rsidRPr="00A379CC" w:rsidRDefault="0059024B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304,220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15692F4A" w14:textId="1E744D42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</w:tcBorders>
            <w:shd w:val="clear" w:color="auto" w:fill="auto"/>
            <w:vAlign w:val="bottom"/>
          </w:tcPr>
          <w:p w14:paraId="7F47EF0A" w14:textId="0FE2383C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0.81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14:paraId="05AA4594" w14:textId="5DF0E7B9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4.06</w:t>
            </w:r>
          </w:p>
        </w:tc>
      </w:tr>
      <w:tr w:rsidR="00A379CC" w:rsidRPr="00A379CC" w14:paraId="5FFD40F9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44D09A83" w14:textId="28ACE62C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F-05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11C46245" w14:textId="11403801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496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379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35FA99E7" w14:textId="67B12F84" w:rsidR="00FE5CC1" w:rsidRPr="00A379CC" w:rsidRDefault="00FB090C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248,</w:t>
            </w:r>
            <w:r w:rsidR="001816B2" w:rsidRPr="00A379CC">
              <w:rPr>
                <w:rFonts w:ascii="Times New Roman" w:eastAsia="Times New Roman" w:hAnsi="Times New Roman" w:cs="Times New Roman"/>
                <w:lang w:eastAsia="it-IT"/>
              </w:rPr>
              <w:t>674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69EF0C88" w14:textId="1378BACA" w:rsidR="00FE5CC1" w:rsidRPr="00A379CC" w:rsidRDefault="0059024B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307,135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12C0A08A" w14:textId="0878C63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02DB8D87" w14:textId="708A793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1.62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3BD11AC8" w14:textId="325E50FA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4.01</w:t>
            </w:r>
          </w:p>
        </w:tc>
      </w:tr>
      <w:tr w:rsidR="00A379CC" w:rsidRPr="00A379CC" w14:paraId="3A032F31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11B28AE5" w14:textId="032997FC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M-05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09871F07" w14:textId="19A2971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769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070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1FBE0CFD" w14:textId="0D8A7684" w:rsidR="00FE5CC1" w:rsidRPr="00A379CC" w:rsidRDefault="001816B2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272,691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5904F749" w14:textId="13F16BCA" w:rsidR="00FE5CC1" w:rsidRPr="00A379CC" w:rsidRDefault="0059024B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310,718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2E8FA042" w14:textId="03C14C2D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5703DDAA" w14:textId="0098EF3A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2.47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4A5BACDB" w14:textId="46D06870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4.33</w:t>
            </w:r>
          </w:p>
        </w:tc>
      </w:tr>
      <w:tr w:rsidR="00A379CC" w:rsidRPr="00A379CC" w14:paraId="7C676D53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4514C2ED" w14:textId="763377A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AP-05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4886CF52" w14:textId="2FC0E2F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066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526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76CC52BB" w14:textId="15CF5175" w:rsidR="00FE5CC1" w:rsidRPr="00A379CC" w:rsidRDefault="001816B2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297</w:t>
            </w:r>
            <w:r w:rsidR="00C005FA" w:rsidRPr="00A379CC">
              <w:rPr>
                <w:rFonts w:ascii="Times New Roman" w:eastAsia="Times New Roman" w:hAnsi="Times New Roman" w:cs="Times New Roman"/>
                <w:lang w:eastAsia="it-IT"/>
              </w:rPr>
              <w:t>,456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178EB6E3" w14:textId="4D74AC6D" w:rsidR="00FE5CC1" w:rsidRPr="00A379CC" w:rsidRDefault="0059024B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314,450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590AEC1E" w14:textId="2D090A2D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131129F2" w14:textId="207DCDAD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3.39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1482E3BC" w14:textId="03AD0CEB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4.65</w:t>
            </w:r>
          </w:p>
        </w:tc>
      </w:tr>
      <w:tr w:rsidR="00A379CC" w:rsidRPr="00A379CC" w14:paraId="5A679F3A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21645840" w14:textId="6D33AEE1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M-05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219A5B61" w14:textId="1007B0E9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382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616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39B060B2" w14:textId="121A8FEC" w:rsidR="00FE5CC1" w:rsidRPr="00A379CC" w:rsidRDefault="00C005FA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316,090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3E7A58F1" w14:textId="201009D5" w:rsidR="00FE5CC1" w:rsidRPr="00A379CC" w:rsidRDefault="0088376A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318,654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76B2EBF1" w14:textId="540FC538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491266F3" w14:textId="17708330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4.34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62044F6B" w14:textId="3EFCE549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4.86</w:t>
            </w:r>
          </w:p>
        </w:tc>
      </w:tr>
      <w:tr w:rsidR="00A379CC" w:rsidRPr="00A379CC" w14:paraId="5BDD7C35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5454485D" w14:textId="7244442A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JN-05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4068FEE3" w14:textId="2255F397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690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462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170721E9" w14:textId="566EBF12" w:rsidR="00FE5CC1" w:rsidRPr="00A379CC" w:rsidRDefault="00C005FA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307,846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07AC9A26" w14:textId="71A4FFDC" w:rsidR="00FE5CC1" w:rsidRPr="00A379CC" w:rsidRDefault="0088376A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323,025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03A2679E" w14:textId="3887531C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086DDAA4" w14:textId="40D039C7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5.23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79696891" w14:textId="699F464B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4.66</w:t>
            </w:r>
          </w:p>
        </w:tc>
      </w:tr>
      <w:tr w:rsidR="00A379CC" w:rsidRPr="00A379CC" w14:paraId="77D461C4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5AF2EF12" w14:textId="0675912A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JL-05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34CA5C02" w14:textId="61F89175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008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925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523883BB" w14:textId="17F11D22" w:rsidR="00FE5CC1" w:rsidRPr="00A379CC" w:rsidRDefault="00D8076C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318,463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5D226FF4" w14:textId="17F75CD9" w:rsidR="00FE5CC1" w:rsidRPr="00A379CC" w:rsidRDefault="0088376A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327,740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0D2DC760" w14:textId="2E4BDA3F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30465849" w14:textId="07C84D0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6.13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15B5BB05" w14:textId="26B44648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4.75</w:t>
            </w:r>
          </w:p>
        </w:tc>
      </w:tr>
      <w:tr w:rsidR="00A379CC" w:rsidRPr="00A379CC" w14:paraId="675339E1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496B6C53" w14:textId="2F818E91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AU-05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392783F8" w14:textId="07B1ACDA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314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059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3BFE9670" w14:textId="4640EDA1" w:rsidR="00FE5CC1" w:rsidRPr="00A379CC" w:rsidRDefault="00D8076C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305,134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30DE1C42" w14:textId="43E90970" w:rsidR="00FE5CC1" w:rsidRPr="00A379CC" w:rsidRDefault="0088376A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332,578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53EED416" w14:textId="40DA7BF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0C4B2E1B" w14:textId="594283ED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6.96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3B347AAE" w14:textId="1DFEFF9B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4.49</w:t>
            </w:r>
          </w:p>
        </w:tc>
      </w:tr>
      <w:tr w:rsidR="00A379CC" w:rsidRPr="00A379CC" w14:paraId="1AB44AEC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7EE05051" w14:textId="2F41D7F4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lastRenderedPageBreak/>
              <w:t>S-05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7E761C9F" w14:textId="5E1BE042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609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735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143500DE" w14:textId="6E772442" w:rsidR="00FE5CC1" w:rsidRPr="00A379CC" w:rsidRDefault="00D8076C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295,676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506EF6ED" w14:textId="6BB6E179" w:rsidR="00FE5CC1" w:rsidRPr="00A379CC" w:rsidRDefault="00F5469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336,561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4C03B75E" w14:textId="48EA1D4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459E5FC0" w14:textId="67B20BF9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7.75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67CC10FB" w14:textId="17EB497A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4.29</w:t>
            </w:r>
          </w:p>
        </w:tc>
      </w:tr>
      <w:tr w:rsidR="00A379CC" w:rsidRPr="00A379CC" w14:paraId="33500CA2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11AAFC21" w14:textId="6C61C939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O-05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679740E6" w14:textId="61F4D591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926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030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30A19943" w14:textId="08B20A33" w:rsidR="00FE5CC1" w:rsidRPr="00A379CC" w:rsidRDefault="00D8076C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316,295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428173C9" w14:textId="313DF6EF" w:rsidR="00FE5CC1" w:rsidRPr="00A379CC" w:rsidRDefault="00F5469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340,743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7B43B4B1" w14:textId="10D2A244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6F77DFDC" w14:textId="79ED2724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8.59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64D3FAF9" w14:textId="0384A2BD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4.52</w:t>
            </w:r>
          </w:p>
        </w:tc>
      </w:tr>
      <w:tr w:rsidR="00A379CC" w:rsidRPr="00A379CC" w14:paraId="59C04026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21016517" w14:textId="3136EF57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N-05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4D8FECB6" w14:textId="23889F25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239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584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2578D54A" w14:textId="4B4E0D4E" w:rsidR="00FE5CC1" w:rsidRPr="00A379CC" w:rsidRDefault="004638DB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313,554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279B4330" w14:textId="0C615264" w:rsidR="00FE5CC1" w:rsidRPr="00A379CC" w:rsidRDefault="00F5469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344,167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0A6D50F9" w14:textId="0CA26CC5" w:rsidR="00FE5CC1" w:rsidRPr="00A379CC" w:rsidRDefault="001F03A8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1EC80D57" w14:textId="7F4F96C5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9.41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7BB494E0" w14:textId="56CD20A1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4.42</w:t>
            </w:r>
          </w:p>
        </w:tc>
      </w:tr>
      <w:tr w:rsidR="00A379CC" w:rsidRPr="00A379CC" w14:paraId="67F0693F" w14:textId="77777777" w:rsidTr="00C76875">
        <w:trPr>
          <w:trHeight w:val="300"/>
        </w:trPr>
        <w:tc>
          <w:tcPr>
            <w:tcW w:w="440" w:type="pct"/>
            <w:shd w:val="clear" w:color="auto" w:fill="auto"/>
            <w:noWrap/>
            <w:vAlign w:val="bottom"/>
          </w:tcPr>
          <w:p w14:paraId="3F69C580" w14:textId="4E337C03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D-05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57CA9538" w14:textId="28294CA4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562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624</w:t>
            </w:r>
          </w:p>
        </w:tc>
        <w:tc>
          <w:tcPr>
            <w:tcW w:w="698" w:type="pct"/>
            <w:shd w:val="clear" w:color="auto" w:fill="auto"/>
            <w:noWrap/>
            <w:vAlign w:val="bottom"/>
          </w:tcPr>
          <w:p w14:paraId="11CB5765" w14:textId="536E0957" w:rsidR="00FE5CC1" w:rsidRPr="00A379CC" w:rsidRDefault="004638DB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323,040</w:t>
            </w:r>
          </w:p>
        </w:tc>
        <w:tc>
          <w:tcPr>
            <w:tcW w:w="700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40E46D32" w14:textId="3F693FAC" w:rsidR="00FE5CC1" w:rsidRPr="00A379CC" w:rsidRDefault="00F5469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347,096</w:t>
            </w:r>
          </w:p>
        </w:tc>
        <w:tc>
          <w:tcPr>
            <w:tcW w:w="546" w:type="pct"/>
            <w:tcBorders>
              <w:left w:val="nil"/>
            </w:tcBorders>
            <w:shd w:val="clear" w:color="auto" w:fill="auto"/>
            <w:noWrap/>
          </w:tcPr>
          <w:p w14:paraId="163DF726" w14:textId="43BC86FF" w:rsidR="00FE5CC1" w:rsidRPr="00A379CC" w:rsidRDefault="001F03A8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56" w:type="pct"/>
            <w:tcBorders>
              <w:left w:val="nil"/>
            </w:tcBorders>
            <w:shd w:val="clear" w:color="auto" w:fill="auto"/>
            <w:vAlign w:val="bottom"/>
          </w:tcPr>
          <w:p w14:paraId="623F3A6E" w14:textId="20EE18A2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10.26</w:t>
            </w:r>
          </w:p>
        </w:tc>
        <w:tc>
          <w:tcPr>
            <w:tcW w:w="962" w:type="pct"/>
            <w:tcBorders>
              <w:left w:val="nil"/>
            </w:tcBorders>
            <w:shd w:val="clear" w:color="auto" w:fill="auto"/>
            <w:noWrap/>
            <w:vAlign w:val="bottom"/>
          </w:tcPr>
          <w:p w14:paraId="2EB16EB2" w14:textId="5EDF3E38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4.49</w:t>
            </w:r>
          </w:p>
        </w:tc>
      </w:tr>
      <w:tr w:rsidR="00FE5CC1" w:rsidRPr="00A379CC" w14:paraId="1632A168" w14:textId="77777777" w:rsidTr="00C76875">
        <w:trPr>
          <w:trHeight w:val="300"/>
        </w:trPr>
        <w:tc>
          <w:tcPr>
            <w:tcW w:w="44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0273C6" w14:textId="3293B27D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J-06</w:t>
            </w:r>
          </w:p>
        </w:tc>
        <w:tc>
          <w:tcPr>
            <w:tcW w:w="69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203D42" w14:textId="673334AF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861</w:t>
            </w:r>
            <w:r w:rsidR="006673F5" w:rsidRPr="00A379CC">
              <w:rPr>
                <w:rFonts w:ascii="Times New Roman" w:eastAsia="Times New Roman" w:hAnsi="Times New Roman" w:cs="Times New Roman"/>
                <w:lang w:eastAsia="it-IT"/>
              </w:rPr>
              <w:t>,</w:t>
            </w: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527</w:t>
            </w:r>
          </w:p>
        </w:tc>
        <w:tc>
          <w:tcPr>
            <w:tcW w:w="69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DAEE03" w14:textId="3278FE28" w:rsidR="00FE5CC1" w:rsidRPr="00A379CC" w:rsidRDefault="004638DB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298,903</w:t>
            </w:r>
          </w:p>
        </w:tc>
        <w:tc>
          <w:tcPr>
            <w:tcW w:w="700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E9A52E" w14:textId="66BB238A" w:rsidR="00FE5CC1" w:rsidRPr="00A379CC" w:rsidRDefault="00F5469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349,788</w:t>
            </w:r>
          </w:p>
        </w:tc>
        <w:tc>
          <w:tcPr>
            <w:tcW w:w="546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6472C979" w14:textId="344F4B43" w:rsidR="00FE5CC1" w:rsidRPr="00A379CC" w:rsidRDefault="001F03A8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56" w:type="pct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22A8193A" w14:textId="6B8812BF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11.04</w:t>
            </w:r>
          </w:p>
        </w:tc>
        <w:tc>
          <w:tcPr>
            <w:tcW w:w="962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DC799F" w14:textId="1E07240B" w:rsidR="00FE5CC1" w:rsidRPr="00A379CC" w:rsidRDefault="00FE5CC1" w:rsidP="00FE5CC1">
            <w:pPr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lang w:eastAsia="it-IT"/>
              </w:rPr>
              <w:t>4.09</w:t>
            </w:r>
          </w:p>
        </w:tc>
      </w:tr>
    </w:tbl>
    <w:p w14:paraId="6C2C79B7" w14:textId="524E37F4" w:rsidR="00E021CA" w:rsidRPr="00A379CC" w:rsidRDefault="00E021CA" w:rsidP="00E021CA">
      <w:pPr>
        <w:spacing w:line="360" w:lineRule="auto"/>
        <w:jc w:val="both"/>
        <w:rPr>
          <w:rFonts w:ascii="Times" w:hAnsi="Times" w:cs="Times"/>
        </w:rPr>
      </w:pPr>
    </w:p>
    <w:p w14:paraId="1DC56508" w14:textId="77777777" w:rsidR="00CE7100" w:rsidRPr="00A379CC" w:rsidRDefault="00CE7100" w:rsidP="00E021CA">
      <w:pPr>
        <w:spacing w:line="360" w:lineRule="auto"/>
        <w:jc w:val="both"/>
        <w:rPr>
          <w:rFonts w:ascii="Times" w:hAnsi="Times" w:cs="Times"/>
        </w:rPr>
      </w:pPr>
    </w:p>
    <w:p w14:paraId="1CE6B180" w14:textId="34B0E8E6" w:rsidR="00D74782" w:rsidRPr="00A379CC" w:rsidRDefault="00D74782" w:rsidP="00D74782">
      <w:pPr>
        <w:spacing w:line="360" w:lineRule="auto"/>
        <w:jc w:val="both"/>
        <w:rPr>
          <w:rFonts w:ascii="Times" w:hAnsi="Times" w:cs="Arial"/>
          <w:lang w:val="en-US"/>
        </w:rPr>
      </w:pPr>
      <w:r w:rsidRPr="00A379CC">
        <w:rPr>
          <w:rFonts w:ascii="Times New Roman" w:hAnsi="Times New Roman" w:cs="Times New Roman"/>
          <w:lang w:val="en-US"/>
        </w:rPr>
        <w:t>Table S2. Leachate characterization</w:t>
      </w:r>
      <w:r w:rsidR="00C45D97" w:rsidRPr="00A379CC">
        <w:rPr>
          <w:rFonts w:ascii="Times New Roman" w:hAnsi="Times New Roman" w:cs="Times New Roman"/>
          <w:lang w:val="en-US"/>
        </w:rPr>
        <w:t>. The average values were assessed considering</w:t>
      </w:r>
      <w:r w:rsidR="00ED250B" w:rsidRPr="00A379CC">
        <w:rPr>
          <w:rFonts w:ascii="Times New Roman" w:hAnsi="Times New Roman" w:cs="Times New Roman"/>
          <w:lang w:val="en-US"/>
        </w:rPr>
        <w:t xml:space="preserve"> the 3-year periods 2004-2006 for the old site and 2017-2019 for the new site. </w:t>
      </w:r>
      <w:r w:rsidRPr="00A379CC">
        <w:rPr>
          <w:rFonts w:ascii="Times New Roman" w:hAnsi="Times New Roman" w:cs="Times New Roman"/>
          <w:lang w:val="en-US"/>
        </w:rPr>
        <w:t xml:space="preserve"> </w:t>
      </w:r>
    </w:p>
    <w:tbl>
      <w:tblPr>
        <w:tblW w:w="978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134"/>
        <w:gridCol w:w="1135"/>
        <w:gridCol w:w="1135"/>
        <w:gridCol w:w="1134"/>
        <w:gridCol w:w="1135"/>
        <w:gridCol w:w="1135"/>
        <w:gridCol w:w="1135"/>
      </w:tblGrid>
      <w:tr w:rsidR="00A379CC" w:rsidRPr="00A379CC" w14:paraId="0ED730DD" w14:textId="77777777" w:rsidTr="001B3850">
        <w:trPr>
          <w:trHeight w:val="900"/>
          <w:jc w:val="center"/>
        </w:trPr>
        <w:tc>
          <w:tcPr>
            <w:tcW w:w="9781" w:type="dxa"/>
            <w:gridSpan w:val="8"/>
            <w:shd w:val="clear" w:color="auto" w:fill="auto"/>
            <w:noWrap/>
            <w:vAlign w:val="center"/>
          </w:tcPr>
          <w:p w14:paraId="3F933EA6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it-IT"/>
              </w:rPr>
              <w:t xml:space="preserve">Average values measured at landfilling sites </w:t>
            </w:r>
          </w:p>
        </w:tc>
      </w:tr>
      <w:tr w:rsidR="00A379CC" w:rsidRPr="00A379CC" w14:paraId="5BEC78AE" w14:textId="77777777" w:rsidTr="001B3850">
        <w:trPr>
          <w:trHeight w:val="900"/>
          <w:jc w:val="center"/>
        </w:trPr>
        <w:tc>
          <w:tcPr>
            <w:tcW w:w="183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07A377E" w14:textId="77777777" w:rsidR="00D74782" w:rsidRPr="00A379CC" w:rsidRDefault="00D74782" w:rsidP="00897114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it-IT"/>
              </w:rPr>
              <w:t> 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AFD93B" w14:textId="67F23FBC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pH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2D7B09" w14:textId="5384109F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TOC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D5D081" w14:textId="0C7E913C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COD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AC9C3C" w14:textId="49F8C6DF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BOD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06E67F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BOD/COD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C577D9" w14:textId="62C17D89" w:rsidR="00D74782" w:rsidRPr="00A379CC" w:rsidRDefault="00231B3B" w:rsidP="008971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N-</w:t>
            </w:r>
            <w:r w:rsidR="00D74782" w:rsidRPr="00A379CC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NH</w:t>
            </w:r>
            <w:r w:rsidR="00D74782" w:rsidRPr="00A379CC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eastAsia="it-IT"/>
              </w:rPr>
              <w:t>4</w:t>
            </w:r>
          </w:p>
        </w:tc>
        <w:tc>
          <w:tcPr>
            <w:tcW w:w="113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D936DEA" w14:textId="3B29C5DB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Cl</w:t>
            </w:r>
            <w:r w:rsidRPr="00A379CC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it-IT"/>
              </w:rPr>
              <w:t>-</w:t>
            </w:r>
          </w:p>
        </w:tc>
      </w:tr>
      <w:tr w:rsidR="00A379CC" w:rsidRPr="00A379CC" w14:paraId="28C18BED" w14:textId="77777777" w:rsidTr="001B3850">
        <w:trPr>
          <w:trHeight w:val="910"/>
          <w:jc w:val="center"/>
        </w:trPr>
        <w:tc>
          <w:tcPr>
            <w:tcW w:w="1838" w:type="dxa"/>
            <w:tcBorders>
              <w:right w:val="nil"/>
            </w:tcBorders>
            <w:shd w:val="clear" w:color="000000" w:fill="FFFFFF"/>
            <w:noWrap/>
            <w:vAlign w:val="center"/>
            <w:hideMark/>
          </w:tcPr>
          <w:p w14:paraId="19DEA0C7" w14:textId="4C982D09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  <w:t>Old landfilling area</w:t>
            </w:r>
          </w:p>
          <w:p w14:paraId="0CCAA58C" w14:textId="1DAA7B60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  <w:t>Jan/04-Jan/06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DA8A0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8.2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97AE7E1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1350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E6FD7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3950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5616D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764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E674FAA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0.18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80805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1917</w:t>
            </w:r>
          </w:p>
        </w:tc>
        <w:tc>
          <w:tcPr>
            <w:tcW w:w="1135" w:type="dxa"/>
            <w:tcBorders>
              <w:left w:val="nil"/>
            </w:tcBorders>
            <w:shd w:val="clear" w:color="000000" w:fill="FFFFFF"/>
            <w:vAlign w:val="center"/>
            <w:hideMark/>
          </w:tcPr>
          <w:p w14:paraId="7E088ACB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2396</w:t>
            </w:r>
          </w:p>
        </w:tc>
      </w:tr>
      <w:tr w:rsidR="00A379CC" w:rsidRPr="00A379CC" w14:paraId="61B5DCE7" w14:textId="77777777" w:rsidTr="001B3850">
        <w:trPr>
          <w:trHeight w:val="910"/>
          <w:jc w:val="center"/>
        </w:trPr>
        <w:tc>
          <w:tcPr>
            <w:tcW w:w="1838" w:type="dxa"/>
            <w:tcBorders>
              <w:right w:val="nil"/>
            </w:tcBorders>
            <w:shd w:val="clear" w:color="000000" w:fill="FFFFFF"/>
            <w:noWrap/>
            <w:vAlign w:val="center"/>
          </w:tcPr>
          <w:p w14:paraId="2421D871" w14:textId="304BE00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  <w:t xml:space="preserve">New landfilling area </w:t>
            </w:r>
          </w:p>
          <w:p w14:paraId="41793C9E" w14:textId="69DE3153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  <w:t>Mar/17-Dec/19</w:t>
            </w:r>
          </w:p>
          <w:p w14:paraId="631763DF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35F4020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8.2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482BC47F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1905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21E10CE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3417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677926A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983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438D5B6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0.27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36B5B7D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495</w:t>
            </w:r>
          </w:p>
        </w:tc>
        <w:tc>
          <w:tcPr>
            <w:tcW w:w="1135" w:type="dxa"/>
            <w:tcBorders>
              <w:left w:val="nil"/>
            </w:tcBorders>
            <w:shd w:val="clear" w:color="000000" w:fill="FFFFFF"/>
            <w:vAlign w:val="center"/>
          </w:tcPr>
          <w:p w14:paraId="28A1C957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1788</w:t>
            </w:r>
          </w:p>
        </w:tc>
      </w:tr>
      <w:tr w:rsidR="00A379CC" w:rsidRPr="00A379CC" w14:paraId="2AF68539" w14:textId="77777777" w:rsidTr="001B3850">
        <w:trPr>
          <w:trHeight w:val="910"/>
          <w:jc w:val="center"/>
        </w:trPr>
        <w:tc>
          <w:tcPr>
            <w:tcW w:w="9781" w:type="dxa"/>
            <w:gridSpan w:val="8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8E88301" w14:textId="03E63802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Reference ranges </w:t>
            </w:r>
            <w:r w:rsidR="00280BA0"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fldChar w:fldCharType="begin" w:fldLock="1"/>
            </w:r>
            <w:r w:rsidR="00280BA0"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instrText>ADDIN CSL_CITATION {"citationItems":[{"id":"ITEM-1","itemData":{"DOI":"https://doi.org/10.1007/BFb0011259","author":[{"dropping-particle":"","family":"Ehrig","given":"H-J","non-dropping-particle":"","parse-names":false,"suffix":""}],"container-title":"Lecture Notes in Earth Sciences","id":"ITEM-1","issued":{"date-parts":[["1989"]]},"page":"51-55","title":"Water and element balances of landfills","type":"article-journal","volume":"20"},"uris":["http://www.mendeley.com/documents/?uuid=7f2b901f-da02-491b-96cc-56db786a6c59"]}],"mendeley":{"formattedCitation":"(Ehrig 1989)","plainTextFormattedCitation":"(Ehrig 1989)"},"properties":{"noteIndex":0},"schema":"https://github.com/citation-style-language/schema/raw/master/csl-citation.json"}</w:instrText>
            </w:r>
            <w:r w:rsidR="00280BA0"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fldChar w:fldCharType="separate"/>
            </w:r>
            <w:r w:rsidR="00280BA0" w:rsidRPr="00A379C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>(Ehrig 1989)</w:t>
            </w:r>
            <w:r w:rsidR="00280BA0"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379CC" w:rsidRPr="00A379CC" w14:paraId="6E7956F7" w14:textId="77777777" w:rsidTr="001B3850">
        <w:trPr>
          <w:trHeight w:val="910"/>
          <w:jc w:val="center"/>
        </w:trPr>
        <w:tc>
          <w:tcPr>
            <w:tcW w:w="1838" w:type="dxa"/>
            <w:tcBorders>
              <w:right w:val="nil"/>
            </w:tcBorders>
            <w:shd w:val="clear" w:color="000000" w:fill="FFFFFF"/>
            <w:noWrap/>
            <w:vAlign w:val="center"/>
          </w:tcPr>
          <w:p w14:paraId="4E61969A" w14:textId="77777777" w:rsidR="00D74782" w:rsidRPr="00A379CC" w:rsidDel="0050124E" w:rsidRDefault="00D74782" w:rsidP="0089711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  <w:t xml:space="preserve">Acid phase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0DB62F2" w14:textId="23247400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4.5-7</w:t>
            </w:r>
            <w:r w:rsidR="00F47E01"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.5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4B6F9EF4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1,500-25,000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431C398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6,000-60,000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4296699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4,000-40,000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351E741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0.7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8218321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30-3,000</w:t>
            </w:r>
          </w:p>
        </w:tc>
        <w:tc>
          <w:tcPr>
            <w:tcW w:w="1135" w:type="dxa"/>
            <w:tcBorders>
              <w:left w:val="nil"/>
            </w:tcBorders>
            <w:shd w:val="clear" w:color="000000" w:fill="FFFFFF"/>
            <w:vAlign w:val="center"/>
          </w:tcPr>
          <w:p w14:paraId="08B04CA7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100-5,000</w:t>
            </w:r>
          </w:p>
        </w:tc>
      </w:tr>
      <w:tr w:rsidR="00A379CC" w:rsidRPr="00A379CC" w14:paraId="0C5BD2E6" w14:textId="77777777" w:rsidTr="001B3850">
        <w:trPr>
          <w:trHeight w:val="910"/>
          <w:jc w:val="center"/>
        </w:trPr>
        <w:tc>
          <w:tcPr>
            <w:tcW w:w="1838" w:type="dxa"/>
            <w:tcBorders>
              <w:right w:val="nil"/>
            </w:tcBorders>
            <w:shd w:val="clear" w:color="000000" w:fill="FFFFFF"/>
            <w:noWrap/>
            <w:vAlign w:val="center"/>
          </w:tcPr>
          <w:p w14:paraId="400A39B1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</w:pPr>
            <w:r w:rsidRPr="00A379C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it-IT"/>
              </w:rPr>
              <w:t>Methanogenic phase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3540DCC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7.5-9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AA2246D" w14:textId="54DF68FD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200-5000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95C30DB" w14:textId="19CBA620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500-4500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0CB116E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20-550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9689AEE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0.04-0.12</w:t>
            </w:r>
          </w:p>
        </w:tc>
        <w:tc>
          <w:tcPr>
            <w:tcW w:w="1135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D0C5A80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30-3,000</w:t>
            </w:r>
          </w:p>
        </w:tc>
        <w:tc>
          <w:tcPr>
            <w:tcW w:w="1135" w:type="dxa"/>
            <w:tcBorders>
              <w:left w:val="nil"/>
            </w:tcBorders>
            <w:shd w:val="clear" w:color="000000" w:fill="FFFFFF"/>
            <w:vAlign w:val="center"/>
          </w:tcPr>
          <w:p w14:paraId="3DF8C9A0" w14:textId="77777777" w:rsidR="00D74782" w:rsidRPr="00A379CC" w:rsidRDefault="00D74782" w:rsidP="008971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379CC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100-5,000</w:t>
            </w:r>
            <w:bookmarkStart w:id="0" w:name="_GoBack"/>
            <w:bookmarkEnd w:id="0"/>
          </w:p>
        </w:tc>
      </w:tr>
    </w:tbl>
    <w:p w14:paraId="084CE3D0" w14:textId="77777777" w:rsidR="00E021CA" w:rsidRPr="00A379CC" w:rsidRDefault="00E021CA">
      <w:pPr>
        <w:rPr>
          <w:rFonts w:ascii="Times" w:hAnsi="Times" w:cs="Times"/>
        </w:rPr>
      </w:pPr>
    </w:p>
    <w:sectPr w:rsidR="00E021CA" w:rsidRPr="00A379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50000000000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1CA"/>
    <w:rsid w:val="00013365"/>
    <w:rsid w:val="000306D9"/>
    <w:rsid w:val="000812FC"/>
    <w:rsid w:val="000A22D0"/>
    <w:rsid w:val="000B5A6F"/>
    <w:rsid w:val="000C6719"/>
    <w:rsid w:val="000D372F"/>
    <w:rsid w:val="000D6BE2"/>
    <w:rsid w:val="00143A13"/>
    <w:rsid w:val="001622AA"/>
    <w:rsid w:val="001639BA"/>
    <w:rsid w:val="001816B2"/>
    <w:rsid w:val="001B3850"/>
    <w:rsid w:val="001D2A79"/>
    <w:rsid w:val="001D7B37"/>
    <w:rsid w:val="001F03A8"/>
    <w:rsid w:val="001F3BDD"/>
    <w:rsid w:val="001F6FB1"/>
    <w:rsid w:val="00231B3B"/>
    <w:rsid w:val="00272C4F"/>
    <w:rsid w:val="00280BA0"/>
    <w:rsid w:val="002C5C99"/>
    <w:rsid w:val="003973E3"/>
    <w:rsid w:val="0043389A"/>
    <w:rsid w:val="004638DB"/>
    <w:rsid w:val="0059024B"/>
    <w:rsid w:val="006673F5"/>
    <w:rsid w:val="00691F43"/>
    <w:rsid w:val="006B1CAF"/>
    <w:rsid w:val="006D4072"/>
    <w:rsid w:val="006E2C4A"/>
    <w:rsid w:val="00744186"/>
    <w:rsid w:val="00777115"/>
    <w:rsid w:val="007B0B70"/>
    <w:rsid w:val="00810500"/>
    <w:rsid w:val="008131AC"/>
    <w:rsid w:val="00824BEF"/>
    <w:rsid w:val="0082579B"/>
    <w:rsid w:val="00840C28"/>
    <w:rsid w:val="0088376A"/>
    <w:rsid w:val="008B2790"/>
    <w:rsid w:val="008C6671"/>
    <w:rsid w:val="008D4A1B"/>
    <w:rsid w:val="009B1C96"/>
    <w:rsid w:val="009B3CD1"/>
    <w:rsid w:val="00A379CC"/>
    <w:rsid w:val="00A92361"/>
    <w:rsid w:val="00AB2270"/>
    <w:rsid w:val="00AE1C93"/>
    <w:rsid w:val="00B13BE1"/>
    <w:rsid w:val="00B25097"/>
    <w:rsid w:val="00B5066C"/>
    <w:rsid w:val="00B56481"/>
    <w:rsid w:val="00BE17B6"/>
    <w:rsid w:val="00C005FA"/>
    <w:rsid w:val="00C45D97"/>
    <w:rsid w:val="00C64863"/>
    <w:rsid w:val="00C76875"/>
    <w:rsid w:val="00CD75FB"/>
    <w:rsid w:val="00CE0668"/>
    <w:rsid w:val="00CE645A"/>
    <w:rsid w:val="00CE7100"/>
    <w:rsid w:val="00D04452"/>
    <w:rsid w:val="00D27FBD"/>
    <w:rsid w:val="00D74782"/>
    <w:rsid w:val="00D8076C"/>
    <w:rsid w:val="00E021CA"/>
    <w:rsid w:val="00E35711"/>
    <w:rsid w:val="00ED250B"/>
    <w:rsid w:val="00EE3239"/>
    <w:rsid w:val="00EE6425"/>
    <w:rsid w:val="00EF61CE"/>
    <w:rsid w:val="00F31019"/>
    <w:rsid w:val="00F37755"/>
    <w:rsid w:val="00F47E01"/>
    <w:rsid w:val="00F5021A"/>
    <w:rsid w:val="00F54691"/>
    <w:rsid w:val="00FB090C"/>
    <w:rsid w:val="00FE5CC1"/>
    <w:rsid w:val="00FF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5E85A"/>
  <w15:chartTrackingRefBased/>
  <w15:docId w15:val="{6F20671A-E5AB-42AD-83FC-452E2E3E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1C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502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BE62C-C00E-424E-AC96-903110084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Amato</dc:creator>
  <cp:keywords/>
  <dc:description/>
  <cp:lastModifiedBy>Wasim Ashfaq Mohamed Yusuf</cp:lastModifiedBy>
  <cp:revision>27</cp:revision>
  <dcterms:created xsi:type="dcterms:W3CDTF">2022-05-16T07:49:00Z</dcterms:created>
  <dcterms:modified xsi:type="dcterms:W3CDTF">2022-09-05T10:34:00Z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http://www.zotero.org/styles/journal-of-hazardous-materials</vt:lpwstr>
  </property>
  <property fmtid="{D5CDD505-2E9C-101B-9397-08002B2CF9AE}" pid="15" name="Mendeley Recent Style Name 6_1">
    <vt:lpwstr>Journal of Hazardous Materials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http://www.zotero.org/styles/resources-conservation-and-recycling</vt:lpwstr>
  </property>
  <property fmtid="{D5CDD505-2E9C-101B-9397-08002B2CF9AE}" pid="19" name="Mendeley Recent Style Name 8_1">
    <vt:lpwstr>Resources, Conservation &amp; Recycling</vt:lpwstr>
  </property>
  <property fmtid="{D5CDD505-2E9C-101B-9397-08002B2CF9AE}" pid="20" name="Mendeley Recent Style Id 9_1">
    <vt:lpwstr>http://www.zotero.org/styles/waste-management</vt:lpwstr>
  </property>
  <property fmtid="{D5CDD505-2E9C-101B-9397-08002B2CF9AE}" pid="21" name="Mendeley Recent Style Name 9_1">
    <vt:lpwstr>Waste Management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1cc56f4d-4edf-3c40-ab0c-572e6385b54b</vt:lpwstr>
  </property>
  <property fmtid="{D5CDD505-2E9C-101B-9397-08002B2CF9AE}" pid="24" name="Mendeley Citation Style_1">
    <vt:lpwstr>http://www.zotero.org/styles/chicago-author-date</vt:lpwstr>
  </property>
</Properties>
</file>