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7D" w:rsidRDefault="004A777D">
      <w:pPr>
        <w:rPr>
          <w:color w:val="000000"/>
        </w:rPr>
      </w:pPr>
    </w:p>
    <w:p w:rsidR="004A777D" w:rsidRPr="00C62D7F" w:rsidRDefault="00C62D7F">
      <w:pPr>
        <w:rPr>
          <w:rFonts w:ascii="Arial" w:hAnsi="Arial"/>
          <w:sz w:val="20"/>
          <w:szCs w:val="20"/>
        </w:rPr>
      </w:pPr>
      <w:r w:rsidRPr="00C62D7F">
        <w:rPr>
          <w:rFonts w:ascii="Arial" w:hAnsi="Arial"/>
          <w:color w:val="000000"/>
          <w:sz w:val="20"/>
          <w:szCs w:val="20"/>
        </w:rPr>
        <w:t>Title: Ecological monitoring of disturbed mountain peatlands – an analysis based on desmids</w:t>
      </w:r>
    </w:p>
    <w:p w:rsidR="004A777D" w:rsidRPr="00C62D7F" w:rsidRDefault="00C62D7F">
      <w:pPr>
        <w:rPr>
          <w:rFonts w:ascii="Arial" w:hAnsi="Arial"/>
          <w:sz w:val="20"/>
          <w:szCs w:val="20"/>
        </w:rPr>
      </w:pPr>
      <w:r w:rsidRPr="00C62D7F">
        <w:rPr>
          <w:rFonts w:ascii="Arial" w:hAnsi="Arial"/>
          <w:color w:val="000000"/>
          <w:sz w:val="20"/>
          <w:szCs w:val="20"/>
        </w:rPr>
        <w:t>Journal name: Biodiversity &amp; Conservation</w:t>
      </w:r>
    </w:p>
    <w:p w:rsidR="004A777D" w:rsidRPr="00C62D7F" w:rsidRDefault="00C62D7F">
      <w:pPr>
        <w:rPr>
          <w:rFonts w:ascii="Arial" w:hAnsi="Arial"/>
          <w:sz w:val="20"/>
          <w:szCs w:val="20"/>
        </w:rPr>
      </w:pPr>
      <w:r w:rsidRPr="00C62D7F">
        <w:rPr>
          <w:rFonts w:ascii="Arial" w:hAnsi="Arial"/>
          <w:color w:val="000000"/>
          <w:sz w:val="20"/>
          <w:szCs w:val="20"/>
        </w:rPr>
        <w:t>Author names: Jiri Neustupa, Jan Stastny, Katerina Woodard</w:t>
      </w:r>
    </w:p>
    <w:p w:rsidR="004A777D" w:rsidRPr="00C62D7F" w:rsidRDefault="00C62D7F">
      <w:pPr>
        <w:rPr>
          <w:rFonts w:ascii="Arial" w:hAnsi="Arial"/>
          <w:sz w:val="20"/>
          <w:szCs w:val="20"/>
        </w:rPr>
      </w:pPr>
      <w:r w:rsidRPr="00C62D7F">
        <w:rPr>
          <w:rFonts w:ascii="Arial" w:hAnsi="Arial"/>
          <w:color w:val="000000"/>
          <w:sz w:val="20"/>
          <w:szCs w:val="20"/>
        </w:rPr>
        <w:t xml:space="preserve">Corresponding author: Jiri Neustupa, Department of Botany, </w:t>
      </w:r>
      <w:r w:rsidRPr="00C62D7F">
        <w:rPr>
          <w:rFonts w:ascii="Arial" w:hAnsi="Arial"/>
          <w:color w:val="000000"/>
          <w:sz w:val="20"/>
          <w:szCs w:val="20"/>
        </w:rPr>
        <w:t>Faculty of Science, Charles University Prague, email: neustupa@natur.cuni.cz</w:t>
      </w:r>
    </w:p>
    <w:p w:rsidR="004A777D" w:rsidRPr="00C62D7F" w:rsidRDefault="004A777D">
      <w:pPr>
        <w:rPr>
          <w:rFonts w:ascii="Arial" w:hAnsi="Arial"/>
          <w:sz w:val="20"/>
          <w:szCs w:val="20"/>
        </w:rPr>
      </w:pPr>
    </w:p>
    <w:p w:rsidR="004A777D" w:rsidRPr="00C62D7F" w:rsidRDefault="00C62D7F">
      <w:r w:rsidRPr="00C62D7F">
        <w:rPr>
          <w:rFonts w:ascii="Arial" w:hAnsi="Arial"/>
          <w:b/>
        </w:rPr>
        <w:t xml:space="preserve">Online Resource 2 </w:t>
      </w:r>
      <w:r w:rsidRPr="00C62D7F">
        <w:rPr>
          <w:rFonts w:ascii="Arial" w:hAnsi="Arial"/>
        </w:rPr>
        <w:t>Mean values and standard deviation intervals of pH, species richness, and nature conservation value (NCV) for individual habitat types</w:t>
      </w:r>
    </w:p>
    <w:p w:rsidR="004A777D" w:rsidRPr="00C62D7F" w:rsidRDefault="004A777D">
      <w:pPr>
        <w:rPr>
          <w:rFonts w:ascii="Arial" w:hAnsi="Arial"/>
        </w:rPr>
      </w:pPr>
    </w:p>
    <w:tbl>
      <w:tblPr>
        <w:tblW w:w="96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6"/>
      </w:tblGrid>
      <w:tr w:rsidR="004A777D" w:rsidRPr="00C62D7F">
        <w:trPr>
          <w:trHeight w:hRule="exact" w:val="567"/>
        </w:trPr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habitat types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mean pH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[-</w:t>
            </w: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S.D., S.D.]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species richness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[-S.D., S.D.]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NCV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[-S.D., S.D.]</w:t>
            </w:r>
          </w:p>
        </w:tc>
      </w:tr>
      <w:tr w:rsidR="004A777D" w:rsidRPr="00C62D7F">
        <w:trPr>
          <w:trHeight w:hRule="exact" w:val="567"/>
        </w:trPr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4.63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[4.11, 5.15]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3.3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[1.3, 5.3]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3.32</w:t>
            </w:r>
          </w:p>
        </w:tc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[1.78, 4.86]</w:t>
            </w:r>
          </w:p>
        </w:tc>
      </w:tr>
      <w:tr w:rsidR="004A777D" w:rsidRPr="00C62D7F">
        <w:trPr>
          <w:trHeight w:hRule="exact" w:val="567"/>
        </w:trPr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4.18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[3.97, 4.39]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4.3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[2.5, 6.1]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4.73</w:t>
            </w:r>
          </w:p>
        </w:tc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[3.62, 5.84]</w:t>
            </w:r>
          </w:p>
        </w:tc>
      </w:tr>
      <w:tr w:rsidR="004A777D" w:rsidRPr="00C62D7F">
        <w:trPr>
          <w:trHeight w:hRule="exact" w:val="567"/>
        </w:trPr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4.26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[4.07, 4.45]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3.3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[1.5, 5.1]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2.65</w:t>
            </w:r>
          </w:p>
        </w:tc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[0.71, 4.59]</w:t>
            </w:r>
          </w:p>
        </w:tc>
      </w:tr>
      <w:tr w:rsidR="004A777D" w:rsidRPr="00C62D7F">
        <w:trPr>
          <w:trHeight w:hRule="exact" w:val="567"/>
        </w:trPr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5.34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[4.75, 5.93]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6.1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 xml:space="preserve">[1.3, </w:t>
            </w:r>
            <w:r w:rsidRPr="00C62D7F">
              <w:rPr>
                <w:rFonts w:ascii="Arial" w:hAnsi="Arial"/>
                <w:sz w:val="20"/>
                <w:szCs w:val="20"/>
              </w:rPr>
              <w:t>10.9]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3.88</w:t>
            </w:r>
          </w:p>
        </w:tc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[2.20, 5.56]</w:t>
            </w:r>
          </w:p>
        </w:tc>
      </w:tr>
      <w:tr w:rsidR="004A777D" w:rsidRPr="00C62D7F">
        <w:trPr>
          <w:trHeight w:hRule="exact" w:val="567"/>
        </w:trPr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4.26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[4.38, 4.14]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1.6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[0.9, 2.3]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1.73</w:t>
            </w:r>
          </w:p>
        </w:tc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[0.66, 2.80]</w:t>
            </w:r>
          </w:p>
        </w:tc>
      </w:tr>
      <w:tr w:rsidR="004A777D" w:rsidRPr="00C62D7F">
        <w:trPr>
          <w:trHeight w:hRule="exact" w:val="567"/>
        </w:trPr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6.04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[5.61, 6.47]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3.3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[1.1, 5.5]</w:t>
            </w:r>
          </w:p>
        </w:tc>
        <w:tc>
          <w:tcPr>
            <w:tcW w:w="1377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2.58</w:t>
            </w:r>
          </w:p>
        </w:tc>
        <w:tc>
          <w:tcPr>
            <w:tcW w:w="1376" w:type="dxa"/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[1.49, 3.67]</w:t>
            </w:r>
          </w:p>
        </w:tc>
      </w:tr>
      <w:tr w:rsidR="004A777D" w:rsidRPr="00C62D7F">
        <w:trPr>
          <w:trHeight w:hRule="exact" w:val="567"/>
        </w:trPr>
        <w:tc>
          <w:tcPr>
            <w:tcW w:w="1376" w:type="dxa"/>
            <w:tcBorders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62D7F">
              <w:rPr>
                <w:rFonts w:ascii="Arial" w:hAnsi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77" w:type="dxa"/>
            <w:tcBorders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5.30</w:t>
            </w:r>
          </w:p>
        </w:tc>
        <w:tc>
          <w:tcPr>
            <w:tcW w:w="1377" w:type="dxa"/>
            <w:tcBorders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[4.57, 6.03]</w:t>
            </w:r>
          </w:p>
        </w:tc>
        <w:tc>
          <w:tcPr>
            <w:tcW w:w="1377" w:type="dxa"/>
            <w:tcBorders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4.3</w:t>
            </w:r>
          </w:p>
        </w:tc>
        <w:tc>
          <w:tcPr>
            <w:tcW w:w="1377" w:type="dxa"/>
            <w:tcBorders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[1.5, 7.1]</w:t>
            </w:r>
          </w:p>
        </w:tc>
        <w:tc>
          <w:tcPr>
            <w:tcW w:w="1377" w:type="dxa"/>
            <w:tcBorders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3.30</w:t>
            </w:r>
          </w:p>
        </w:tc>
        <w:tc>
          <w:tcPr>
            <w:tcW w:w="1376" w:type="dxa"/>
            <w:tcBorders>
              <w:bottom w:val="single" w:sz="2" w:space="0" w:color="000000"/>
            </w:tcBorders>
            <w:vAlign w:val="center"/>
          </w:tcPr>
          <w:p w:rsidR="004A777D" w:rsidRPr="00C62D7F" w:rsidRDefault="00C62D7F"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 w:rsidRPr="00C62D7F">
              <w:rPr>
                <w:rFonts w:ascii="Arial" w:hAnsi="Arial"/>
                <w:sz w:val="20"/>
                <w:szCs w:val="20"/>
              </w:rPr>
              <w:t>[1.81, 4.79]</w:t>
            </w:r>
          </w:p>
        </w:tc>
      </w:tr>
    </w:tbl>
    <w:p w:rsidR="004A777D" w:rsidRDefault="00C62D7F">
      <w:pPr>
        <w:spacing w:before="113" w:after="113" w:line="360" w:lineRule="auto"/>
        <w:rPr>
          <w:rFonts w:ascii="Arial" w:hAnsi="Arial"/>
          <w:sz w:val="20"/>
          <w:szCs w:val="20"/>
        </w:rPr>
      </w:pPr>
      <w:r w:rsidRPr="00C62D7F">
        <w:rPr>
          <w:rFonts w:ascii="Times New Roman" w:hAnsi="Times New Roman"/>
          <w:sz w:val="20"/>
          <w:szCs w:val="20"/>
        </w:rPr>
        <w:t xml:space="preserve">D: old drainage channels; G: bog pools; L: recent drainage channels; </w:t>
      </w:r>
      <w:r w:rsidRPr="00C62D7F">
        <w:rPr>
          <w:rFonts w:ascii="Times New Roman" w:hAnsi="Times New Roman"/>
          <w:sz w:val="20"/>
          <w:szCs w:val="20"/>
        </w:rPr>
        <w:t>P: dystrophic ponds; R: restored bog pools; S: streams; T: minerotrophic fen pools</w:t>
      </w:r>
      <w:bookmarkStart w:id="0" w:name="_GoBack"/>
      <w:bookmarkEnd w:id="0"/>
    </w:p>
    <w:p w:rsidR="004A777D" w:rsidRDefault="004A777D">
      <w:pPr>
        <w:spacing w:before="113" w:after="113" w:line="360" w:lineRule="auto"/>
        <w:rPr>
          <w:rFonts w:ascii="Arial" w:hAnsi="Arial"/>
          <w:sz w:val="20"/>
          <w:szCs w:val="20"/>
        </w:rPr>
      </w:pPr>
    </w:p>
    <w:sectPr w:rsidR="004A777D" w:rsidSect="00C62D7F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D"/>
    <w:rsid w:val="004A777D"/>
    <w:rsid w:val="00C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96FB7-29BD-4101-839B-6EAB191F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Obsahtabulky">
    <w:name w:val="Obsah tabulky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S</dc:creator>
  <dc:description/>
  <cp:lastModifiedBy>Radha S</cp:lastModifiedBy>
  <cp:revision>2</cp:revision>
  <dcterms:created xsi:type="dcterms:W3CDTF">2023-05-16T03:36:00Z</dcterms:created>
  <dcterms:modified xsi:type="dcterms:W3CDTF">2023-05-16T03:36:00Z</dcterms:modified>
  <dc:language>cs-CZ</dc:language>
</cp:coreProperties>
</file>