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CCF6470" w14:textId="1AF1F5A3" w:rsidR="008D701A" w:rsidRDefault="008D701A" w:rsidP="00B60873">
      <w:pPr>
        <w:pStyle w:val="Title1"/>
        <w:rPr>
          <w:sz w:val="28"/>
          <w:szCs w:val="16"/>
        </w:rPr>
      </w:pPr>
      <w:bookmarkStart w:id="0" w:name="_Hlk11754946"/>
      <w:r w:rsidRPr="00116F90">
        <w:rPr>
          <w:sz w:val="28"/>
          <w:szCs w:val="16"/>
        </w:rPr>
        <w:t>Electronic Supplementary Material</w:t>
      </w:r>
    </w:p>
    <w:p w14:paraId="3AE5134C" w14:textId="77777777" w:rsidR="00E12CD7" w:rsidRPr="00E12CD7" w:rsidRDefault="00E12CD7" w:rsidP="00E12CD7">
      <w:pPr>
        <w:pStyle w:val="author"/>
      </w:pPr>
    </w:p>
    <w:p w14:paraId="2E6036AD" w14:textId="790D42FA" w:rsidR="00B60873" w:rsidRDefault="00B60873" w:rsidP="00B60873">
      <w:pPr>
        <w:pStyle w:val="Title1"/>
      </w:pPr>
      <w:bookmarkStart w:id="1" w:name="_Hlk25270758"/>
      <w:r w:rsidRPr="00FC6B10">
        <w:t>Cellulose-based eco-friendly wafer-cleaning reagent</w:t>
      </w:r>
    </w:p>
    <w:bookmarkEnd w:id="1"/>
    <w:p w14:paraId="3C1E5B9F" w14:textId="77777777" w:rsidR="00B60873" w:rsidRDefault="00B60873" w:rsidP="00B60873">
      <w:pPr>
        <w:pStyle w:val="author"/>
        <w:rPr>
          <w:vertAlign w:val="superscript"/>
        </w:rPr>
      </w:pPr>
      <w:r w:rsidRPr="00FC6B10">
        <w:t xml:space="preserve">Woo Young </w:t>
      </w:r>
      <w:proofErr w:type="spellStart"/>
      <w:r w:rsidRPr="00FC6B10">
        <w:t>Kwon</w:t>
      </w:r>
      <w:proofErr w:type="gramStart"/>
      <w:r w:rsidRPr="00FC6B10">
        <w:t>,</w:t>
      </w:r>
      <w:r w:rsidRPr="00FC6B10">
        <w:rPr>
          <w:vertAlign w:val="superscript"/>
        </w:rPr>
        <w:t>a</w:t>
      </w:r>
      <w:proofErr w:type="spellEnd"/>
      <w:proofErr w:type="gramEnd"/>
      <w:r w:rsidRPr="00FC6B10">
        <w:rPr>
          <w:vertAlign w:val="superscript"/>
        </w:rPr>
        <w:t>,#</w:t>
      </w:r>
      <w:r w:rsidRPr="00FC6B10">
        <w:t xml:space="preserve"> Ji-Hwan </w:t>
      </w:r>
      <w:proofErr w:type="spellStart"/>
      <w:r w:rsidRPr="00FC6B10">
        <w:t>Lee,</w:t>
      </w:r>
      <w:r w:rsidRPr="00FC6B10">
        <w:rPr>
          <w:vertAlign w:val="superscript"/>
        </w:rPr>
        <w:t>b</w:t>
      </w:r>
      <w:proofErr w:type="spellEnd"/>
      <w:r w:rsidRPr="00FC6B10">
        <w:rPr>
          <w:vertAlign w:val="superscript"/>
        </w:rPr>
        <w:t>,#</w:t>
      </w:r>
      <w:r w:rsidRPr="00FC6B10">
        <w:t xml:space="preserve"> Young Eun </w:t>
      </w:r>
      <w:proofErr w:type="spellStart"/>
      <w:r w:rsidRPr="00FC6B10">
        <w:t>Jeon,</w:t>
      </w:r>
      <w:r w:rsidRPr="00FC6B10">
        <w:rPr>
          <w:vertAlign w:val="superscript"/>
        </w:rPr>
        <w:t>b</w:t>
      </w:r>
      <w:proofErr w:type="spellEnd"/>
      <w:r w:rsidRPr="00FC6B10">
        <w:t xml:space="preserve"> and Ki Soo Park</w:t>
      </w:r>
      <w:r w:rsidRPr="00FC6B10">
        <w:rPr>
          <w:vertAlign w:val="superscript"/>
        </w:rPr>
        <w:t>a,*</w:t>
      </w:r>
    </w:p>
    <w:p w14:paraId="73ADB541" w14:textId="77777777" w:rsidR="00B60873" w:rsidRPr="00FC6B10" w:rsidRDefault="00B60873" w:rsidP="00B60873">
      <w:pPr>
        <w:pStyle w:val="affiliation"/>
        <w:rPr>
          <w:bCs/>
        </w:rPr>
      </w:pPr>
      <w:r w:rsidRPr="00FC6B10">
        <w:rPr>
          <w:bCs/>
          <w:vertAlign w:val="superscript"/>
        </w:rPr>
        <w:t>a</w:t>
      </w:r>
      <w:r w:rsidRPr="00FC6B10">
        <w:rPr>
          <w:bCs/>
        </w:rPr>
        <w:t xml:space="preserve"> Department of Biological Engineering, College of Engineering, </w:t>
      </w:r>
      <w:proofErr w:type="spellStart"/>
      <w:r w:rsidRPr="00FC6B10">
        <w:rPr>
          <w:bCs/>
        </w:rPr>
        <w:t>Konkuk</w:t>
      </w:r>
      <w:proofErr w:type="spellEnd"/>
      <w:r w:rsidRPr="00FC6B10">
        <w:rPr>
          <w:bCs/>
        </w:rPr>
        <w:t xml:space="preserve"> University, Seoul 05029</w:t>
      </w:r>
      <w:r>
        <w:rPr>
          <w:bCs/>
        </w:rPr>
        <w:t>,</w:t>
      </w:r>
      <w:r w:rsidRPr="00FC6B10">
        <w:rPr>
          <w:bCs/>
        </w:rPr>
        <w:t xml:space="preserve"> Republic of Korea</w:t>
      </w:r>
    </w:p>
    <w:p w14:paraId="6A0F7E4A" w14:textId="77777777" w:rsidR="00B60873" w:rsidRDefault="00B60873" w:rsidP="00B60873">
      <w:pPr>
        <w:pStyle w:val="affiliation"/>
      </w:pPr>
      <w:r w:rsidRPr="00FC6B10">
        <w:rPr>
          <w:vertAlign w:val="superscript"/>
        </w:rPr>
        <w:t>b</w:t>
      </w:r>
      <w:r w:rsidRPr="00FC6B10">
        <w:t xml:space="preserve"> R&amp;D Center, SEMES C</w:t>
      </w:r>
      <w:r>
        <w:t>o</w:t>
      </w:r>
      <w:r w:rsidRPr="00FC6B10">
        <w:t>., L</w:t>
      </w:r>
      <w:r>
        <w:t>td</w:t>
      </w:r>
      <w:r w:rsidRPr="00FC6B10">
        <w:t>., Gyeonggi 18383</w:t>
      </w:r>
      <w:r>
        <w:t>,</w:t>
      </w:r>
      <w:r w:rsidRPr="00FC6B10">
        <w:t xml:space="preserve"> Republic of Korea</w:t>
      </w:r>
    </w:p>
    <w:p w14:paraId="6F6CCA80" w14:textId="77777777" w:rsidR="00B60873" w:rsidRDefault="00B60873" w:rsidP="00B60873">
      <w:pPr>
        <w:pStyle w:val="phone"/>
      </w:pPr>
      <w:r>
        <w:t>*Corresponding author.</w:t>
      </w:r>
    </w:p>
    <w:p w14:paraId="3BA186BD" w14:textId="61F3F31A" w:rsidR="00B60873" w:rsidRDefault="00B60873" w:rsidP="00B60873">
      <w:pPr>
        <w:pStyle w:val="phone"/>
      </w:pPr>
      <w:r w:rsidRPr="00FC6B10">
        <w:t>Phone</w:t>
      </w:r>
      <w:r w:rsidR="000F1D10">
        <w:t>/Fax</w:t>
      </w:r>
      <w:r w:rsidRPr="00FC6B10">
        <w:t>: +82-2-450-3742</w:t>
      </w:r>
    </w:p>
    <w:p w14:paraId="1F40CA7D" w14:textId="77777777" w:rsidR="00B60873" w:rsidRDefault="00B60873" w:rsidP="00B60873">
      <w:pPr>
        <w:pStyle w:val="email"/>
      </w:pPr>
      <w:r w:rsidRPr="00FC6B10">
        <w:t>E-mail: akdong486@konkuk.ac.kr</w:t>
      </w:r>
      <w:r>
        <w:t>;</w:t>
      </w:r>
      <w:r w:rsidRPr="00FC6B10">
        <w:t xml:space="preserve"> kskonkuk@gmail.com</w:t>
      </w:r>
    </w:p>
    <w:p w14:paraId="13A4D7EF" w14:textId="77777777" w:rsidR="00B60873" w:rsidRPr="00FC6B10" w:rsidRDefault="00B60873" w:rsidP="00116F90">
      <w:pPr>
        <w:jc w:val="left"/>
      </w:pPr>
    </w:p>
    <w:p w14:paraId="79B80E6C" w14:textId="32FDF9B4" w:rsidR="00464047" w:rsidRPr="007C787A" w:rsidRDefault="00464047" w:rsidP="00116F90">
      <w:pPr>
        <w:tabs>
          <w:tab w:val="left" w:pos="4253"/>
        </w:tabs>
        <w:adjustRightInd w:val="0"/>
        <w:spacing w:line="480" w:lineRule="auto"/>
        <w:jc w:val="left"/>
        <w:rPr>
          <w:rFonts w:ascii="Cambria" w:hAnsi="Cambria" w:cs="Times New Roman"/>
          <w:color w:val="000000" w:themeColor="text1"/>
          <w:sz w:val="24"/>
        </w:rPr>
      </w:pPr>
      <w:bookmarkStart w:id="2" w:name="_Hlk11755103"/>
      <w:bookmarkEnd w:id="0"/>
    </w:p>
    <w:bookmarkEnd w:id="2"/>
    <w:p w14:paraId="30035B06" w14:textId="77777777" w:rsidR="00464047" w:rsidRPr="007C787A" w:rsidRDefault="00464047" w:rsidP="00116F90">
      <w:pPr>
        <w:jc w:val="left"/>
      </w:pPr>
    </w:p>
    <w:p w14:paraId="0BC7C0A3" w14:textId="77777777" w:rsidR="00464047" w:rsidRPr="007C787A" w:rsidRDefault="00464047" w:rsidP="00116F90">
      <w:pPr>
        <w:jc w:val="left"/>
      </w:pPr>
    </w:p>
    <w:p w14:paraId="0935DD53" w14:textId="77777777" w:rsidR="00464047" w:rsidRPr="007C787A" w:rsidRDefault="00464047" w:rsidP="00116F90">
      <w:pPr>
        <w:jc w:val="left"/>
      </w:pPr>
    </w:p>
    <w:p w14:paraId="60A9A8E0" w14:textId="1D6DC487" w:rsidR="00BD6EFD" w:rsidRDefault="00BD6EFD">
      <w:pPr>
        <w:widowControl/>
        <w:wordWrap/>
        <w:autoSpaceDE/>
        <w:autoSpaceDN/>
      </w:pPr>
      <w:r>
        <w:br w:type="page"/>
      </w:r>
    </w:p>
    <w:p w14:paraId="71A32E4F" w14:textId="77777777" w:rsidR="0020079B" w:rsidRPr="00545AE7" w:rsidRDefault="0020079B" w:rsidP="00116F9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ascii="Cambria" w:eastAsia="굴림체" w:hAnsi="Cambria" w:cs="Calibri"/>
          <w:color w:val="212121"/>
        </w:rPr>
      </w:pPr>
      <w:r>
        <w:rPr>
          <w:rFonts w:ascii="Cambria" w:eastAsia="굴림체" w:hAnsi="Cambria" w:cs="Calibri" w:hint="eastAsia"/>
          <w:noProof/>
          <w:color w:val="212121"/>
        </w:rPr>
        <w:lastRenderedPageBreak/>
        <w:drawing>
          <wp:inline distT="0" distB="0" distL="0" distR="0" wp14:anchorId="27A6A4BD" wp14:editId="3F0AA573">
            <wp:extent cx="5727700" cy="1969135"/>
            <wp:effectExtent l="0" t="0" r="0" b="0"/>
            <wp:docPr id="7" name="그림 7" descr="사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스크린샷 2019-11-07 오후 5.47.5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BDEA" w14:textId="12AC96A1" w:rsidR="00E12CD7" w:rsidRDefault="0020079B" w:rsidP="00E12CD7">
      <w:pPr>
        <w:widowControl/>
        <w:wordWrap/>
        <w:autoSpaceDE/>
        <w:autoSpaceDN/>
        <w:spacing w:before="120"/>
        <w:jc w:val="left"/>
      </w:pPr>
      <w:r w:rsidRPr="00995D15">
        <w:rPr>
          <w:rFonts w:asciiTheme="majorBidi" w:eastAsia="Times New Roman" w:hAnsiTheme="majorBidi" w:cstheme="majorBidi"/>
          <w:b/>
          <w:color w:val="000000" w:themeColor="text1"/>
          <w:szCs w:val="20"/>
        </w:rPr>
        <w:t>Fig</w:t>
      </w:r>
      <w:r w:rsidR="00B60873" w:rsidRPr="00995D15">
        <w:rPr>
          <w:rFonts w:asciiTheme="majorBidi" w:eastAsia="Times New Roman" w:hAnsiTheme="majorBidi" w:cstheme="majorBidi"/>
          <w:b/>
          <w:color w:val="000000" w:themeColor="text1"/>
          <w:szCs w:val="20"/>
        </w:rPr>
        <w:t>.</w:t>
      </w:r>
      <w:r w:rsidR="00BD6EFD" w:rsidRPr="00995D15">
        <w:rPr>
          <w:rFonts w:asciiTheme="majorBidi" w:eastAsia="Times New Roman" w:hAnsiTheme="majorBidi" w:cstheme="majorBidi"/>
          <w:b/>
          <w:color w:val="000000" w:themeColor="text1"/>
          <w:szCs w:val="20"/>
        </w:rPr>
        <w:t xml:space="preserve"> </w:t>
      </w:r>
      <w:r w:rsidR="00E12CD7" w:rsidRPr="00995D15">
        <w:rPr>
          <w:rFonts w:asciiTheme="majorBidi" w:eastAsia="Times New Roman" w:hAnsiTheme="majorBidi" w:cstheme="majorBidi"/>
          <w:b/>
          <w:color w:val="000000" w:themeColor="text1"/>
          <w:szCs w:val="20"/>
        </w:rPr>
        <w:t>S1</w:t>
      </w:r>
      <w:r w:rsidRPr="00995D15">
        <w:rPr>
          <w:rFonts w:asciiTheme="majorBidi" w:eastAsia="Times New Roman" w:hAnsiTheme="majorBidi" w:cstheme="majorBidi"/>
          <w:b/>
          <w:color w:val="000000" w:themeColor="text1"/>
          <w:szCs w:val="20"/>
        </w:rPr>
        <w:t xml:space="preserve"> </w:t>
      </w:r>
      <w:r w:rsidR="00B60873" w:rsidRPr="00995D15">
        <w:rPr>
          <w:rFonts w:asciiTheme="majorBidi" w:eastAsia="Times New Roman" w:hAnsiTheme="majorBidi" w:cstheme="majorBidi"/>
          <w:bCs/>
          <w:color w:val="000000" w:themeColor="text1"/>
          <w:szCs w:val="20"/>
        </w:rPr>
        <w:t>Field-emission scanning electron microscopy (</w:t>
      </w:r>
      <w:r w:rsidRPr="00995D15">
        <w:rPr>
          <w:rFonts w:asciiTheme="majorBidi" w:eastAsia="Times New Roman" w:hAnsiTheme="majorBidi" w:cstheme="majorBidi"/>
          <w:bCs/>
          <w:color w:val="000000" w:themeColor="text1"/>
          <w:szCs w:val="20"/>
        </w:rPr>
        <w:t>FE-SEM</w:t>
      </w:r>
      <w:r w:rsidR="00B60873" w:rsidRPr="00995D15">
        <w:rPr>
          <w:rFonts w:asciiTheme="majorBidi" w:eastAsia="Times New Roman" w:hAnsiTheme="majorBidi" w:cstheme="majorBidi"/>
          <w:bCs/>
          <w:color w:val="000000" w:themeColor="text1"/>
          <w:szCs w:val="20"/>
        </w:rPr>
        <w:t>)</w:t>
      </w:r>
      <w:r w:rsidRPr="00995D15">
        <w:rPr>
          <w:rFonts w:asciiTheme="majorBidi" w:eastAsia="Times New Roman" w:hAnsiTheme="majorBidi" w:cstheme="majorBidi"/>
          <w:color w:val="000000" w:themeColor="text1"/>
          <w:szCs w:val="20"/>
        </w:rPr>
        <w:t xml:space="preserve"> image of </w:t>
      </w:r>
      <w:r w:rsidR="00C11906" w:rsidRPr="00995D15">
        <w:rPr>
          <w:rFonts w:asciiTheme="majorBidi" w:eastAsia="Times New Roman" w:hAnsiTheme="majorBidi" w:cstheme="majorBidi"/>
          <w:color w:val="000000" w:themeColor="text1"/>
          <w:szCs w:val="20"/>
        </w:rPr>
        <w:t>(A</w:t>
      </w:r>
      <w:r w:rsidR="00B60873" w:rsidRPr="00995D15">
        <w:rPr>
          <w:rFonts w:asciiTheme="majorBidi" w:eastAsia="Times New Roman" w:hAnsiTheme="majorBidi" w:cstheme="majorBidi"/>
          <w:color w:val="000000" w:themeColor="text1"/>
          <w:szCs w:val="20"/>
        </w:rPr>
        <w:t>) microcrystalline cellulose (</w:t>
      </w:r>
      <w:r w:rsidRPr="00995D15">
        <w:rPr>
          <w:rFonts w:asciiTheme="majorBidi" w:eastAsia="Times New Roman" w:hAnsiTheme="majorBidi" w:cstheme="majorBidi"/>
          <w:color w:val="000000" w:themeColor="text1"/>
          <w:szCs w:val="20"/>
        </w:rPr>
        <w:t>MCC</w:t>
      </w:r>
      <w:r w:rsidR="00B60873" w:rsidRPr="00995D15">
        <w:rPr>
          <w:rFonts w:asciiTheme="majorBidi" w:eastAsia="Times New Roman" w:hAnsiTheme="majorBidi" w:cstheme="majorBidi"/>
          <w:color w:val="000000" w:themeColor="text1"/>
          <w:szCs w:val="20"/>
        </w:rPr>
        <w:t>)</w:t>
      </w:r>
      <w:r w:rsidRPr="00995D15">
        <w:rPr>
          <w:rFonts w:asciiTheme="majorBidi" w:eastAsia="Times New Roman" w:hAnsiTheme="majorBidi" w:cstheme="majorBidi"/>
          <w:color w:val="000000" w:themeColor="text1"/>
          <w:szCs w:val="20"/>
        </w:rPr>
        <w:t xml:space="preserve"> and </w:t>
      </w:r>
      <w:r w:rsidR="00B60873" w:rsidRPr="00995D15">
        <w:rPr>
          <w:rFonts w:asciiTheme="majorBidi" w:eastAsia="Times New Roman" w:hAnsiTheme="majorBidi" w:cstheme="majorBidi"/>
          <w:color w:val="000000" w:themeColor="text1"/>
          <w:szCs w:val="20"/>
        </w:rPr>
        <w:t>(</w:t>
      </w:r>
      <w:r w:rsidR="00C11906" w:rsidRPr="00995D15">
        <w:rPr>
          <w:rFonts w:asciiTheme="majorBidi" w:eastAsia="Times New Roman" w:hAnsiTheme="majorBidi" w:cstheme="majorBidi"/>
          <w:color w:val="000000" w:themeColor="text1"/>
          <w:szCs w:val="20"/>
        </w:rPr>
        <w:t>B</w:t>
      </w:r>
      <w:r w:rsidR="00B60873" w:rsidRPr="00995D15">
        <w:rPr>
          <w:rFonts w:asciiTheme="majorBidi" w:eastAsia="Times New Roman" w:hAnsiTheme="majorBidi" w:cstheme="majorBidi"/>
          <w:color w:val="000000" w:themeColor="text1"/>
          <w:szCs w:val="20"/>
        </w:rPr>
        <w:t>) cellulose nanocrystals (</w:t>
      </w:r>
      <w:r w:rsidRPr="00995D15">
        <w:rPr>
          <w:rFonts w:asciiTheme="majorBidi" w:eastAsia="Times New Roman" w:hAnsiTheme="majorBidi" w:cstheme="majorBidi"/>
          <w:color w:val="000000" w:themeColor="text1"/>
          <w:szCs w:val="20"/>
        </w:rPr>
        <w:t>CNC</w:t>
      </w:r>
      <w:r w:rsidR="00B60873" w:rsidRPr="00995D15">
        <w:rPr>
          <w:rFonts w:asciiTheme="majorBidi" w:eastAsia="Times New Roman" w:hAnsiTheme="majorBidi" w:cstheme="majorBidi"/>
          <w:color w:val="000000" w:themeColor="text1"/>
          <w:szCs w:val="20"/>
        </w:rPr>
        <w:t>s) used in the study</w:t>
      </w:r>
      <w:r w:rsidRPr="00995D15">
        <w:rPr>
          <w:rFonts w:asciiTheme="majorBidi" w:eastAsia="Times New Roman" w:hAnsiTheme="majorBidi" w:cstheme="majorBidi"/>
          <w:color w:val="000000" w:themeColor="text1"/>
          <w:szCs w:val="20"/>
        </w:rPr>
        <w:t>.</w:t>
      </w:r>
      <w:r w:rsidRPr="00995D15">
        <w:rPr>
          <w:rFonts w:asciiTheme="majorBidi" w:eastAsia="바탕" w:hAnsiTheme="majorBidi" w:cstheme="majorBidi"/>
          <w:color w:val="000000" w:themeColor="text1"/>
          <w:szCs w:val="20"/>
        </w:rPr>
        <w:t xml:space="preserve"> </w:t>
      </w:r>
      <w:r w:rsidR="00E12CD7">
        <w:br w:type="page"/>
      </w:r>
    </w:p>
    <w:p w14:paraId="441326C1" w14:textId="77777777" w:rsidR="00E12CD7" w:rsidRDefault="00E12CD7" w:rsidP="00E12CD7">
      <w:pPr>
        <w:spacing w:line="360" w:lineRule="auto"/>
        <w:jc w:val="center"/>
        <w:rPr>
          <w:rFonts w:ascii="Cambria" w:hAnsi="Cambria" w:cs="Arial"/>
          <w:bCs/>
          <w:color w:val="222222"/>
          <w:shd w:val="clear" w:color="auto" w:fill="FFFFFF"/>
        </w:rPr>
      </w:pPr>
      <w:r>
        <w:rPr>
          <w:rFonts w:ascii="Cambria" w:hAnsi="Cambria" w:cs="Arial" w:hint="eastAsia"/>
          <w:bCs/>
          <w:noProof/>
          <w:color w:val="222222"/>
          <w:shd w:val="clear" w:color="auto" w:fill="FFFFFF"/>
        </w:rPr>
        <w:lastRenderedPageBreak/>
        <w:drawing>
          <wp:inline distT="0" distB="0" distL="0" distR="0" wp14:anchorId="1652CF84" wp14:editId="00E049CD">
            <wp:extent cx="4871551" cy="2340000"/>
            <wp:effectExtent l="0" t="0" r="5715" b="3175"/>
            <wp:docPr id="3" name="그림 3" descr="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스크린샷 2019-11-05 오후 2.53.19.png"/>
                    <pic:cNvPicPr/>
                  </pic:nvPicPr>
                  <pic:blipFill rotWithShape="1">
                    <a:blip r:embed="rId8"/>
                    <a:srcRect r="11966"/>
                    <a:stretch/>
                  </pic:blipFill>
                  <pic:spPr bwMode="auto">
                    <a:xfrm>
                      <a:off x="0" y="0"/>
                      <a:ext cx="4871551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28245" w14:textId="6BE250E2" w:rsidR="00E12CD7" w:rsidRPr="00995D15" w:rsidRDefault="00E12CD7" w:rsidP="00E12CD7">
      <w:pPr>
        <w:spacing w:line="360" w:lineRule="auto"/>
        <w:jc w:val="left"/>
        <w:rPr>
          <w:rFonts w:asciiTheme="majorBidi" w:hAnsiTheme="majorBidi" w:cstheme="majorBidi"/>
          <w:bCs/>
          <w:color w:val="000000" w:themeColor="text1"/>
          <w:szCs w:val="20"/>
          <w:shd w:val="clear" w:color="auto" w:fill="FFFFFF"/>
        </w:rPr>
      </w:pPr>
      <w:r w:rsidRPr="00995D15">
        <w:rPr>
          <w:rFonts w:asciiTheme="majorBidi" w:hAnsiTheme="majorBidi" w:cstheme="majorBidi"/>
          <w:b/>
          <w:color w:val="000000" w:themeColor="text1"/>
          <w:szCs w:val="20"/>
          <w:shd w:val="clear" w:color="auto" w:fill="FFFFFF"/>
        </w:rPr>
        <w:t>Fig. S2</w:t>
      </w:r>
      <w:r w:rsidRPr="00995D15">
        <w:rPr>
          <w:rFonts w:asciiTheme="majorBidi" w:hAnsiTheme="majorBidi" w:cstheme="majorBidi"/>
          <w:bCs/>
          <w:color w:val="000000" w:themeColor="text1"/>
          <w:szCs w:val="20"/>
          <w:shd w:val="clear" w:color="auto" w:fill="FFFFFF"/>
        </w:rPr>
        <w:t xml:space="preserve"> Size distribution of silica contaminants</w:t>
      </w:r>
    </w:p>
    <w:p w14:paraId="1A0C67D6" w14:textId="77777777" w:rsidR="00E12CD7" w:rsidRPr="00BD6EFD" w:rsidRDefault="00E12CD7" w:rsidP="00E12CD7">
      <w:pPr>
        <w:jc w:val="left"/>
      </w:pPr>
    </w:p>
    <w:p w14:paraId="68F83D41" w14:textId="77777777" w:rsidR="00E12CD7" w:rsidRDefault="00E12CD7" w:rsidP="00E12CD7">
      <w:pPr>
        <w:widowControl/>
        <w:wordWrap/>
        <w:autoSpaceDE/>
        <w:autoSpaceDN/>
      </w:pPr>
      <w:r>
        <w:br w:type="page"/>
      </w:r>
    </w:p>
    <w:p w14:paraId="39491764" w14:textId="77777777" w:rsidR="00B60873" w:rsidRPr="00E12CD7" w:rsidRDefault="00B60873" w:rsidP="00B60873">
      <w:pPr>
        <w:widowControl/>
        <w:wordWrap/>
        <w:autoSpaceDE/>
        <w:autoSpaceDN/>
        <w:spacing w:before="120"/>
        <w:jc w:val="left"/>
      </w:pPr>
    </w:p>
    <w:p w14:paraId="2F121A99" w14:textId="77777777" w:rsidR="00464047" w:rsidRPr="007C787A" w:rsidRDefault="00464047" w:rsidP="00464047">
      <w:pPr>
        <w:tabs>
          <w:tab w:val="left" w:pos="6400"/>
        </w:tabs>
        <w:spacing w:line="360" w:lineRule="auto"/>
        <w:jc w:val="center"/>
        <w:rPr>
          <w:rFonts w:ascii="Cambria" w:hAnsi="Cambria"/>
          <w:sz w:val="24"/>
        </w:rPr>
      </w:pPr>
      <w:r w:rsidRPr="007C787A">
        <w:rPr>
          <w:rFonts w:ascii="Cambria" w:hAnsi="Cambria"/>
          <w:noProof/>
          <w:sz w:val="24"/>
        </w:rPr>
        <w:drawing>
          <wp:inline distT="0" distB="0" distL="0" distR="0" wp14:anchorId="3FAEB3C4" wp14:editId="2C3329A4">
            <wp:extent cx="4188225" cy="2276517"/>
            <wp:effectExtent l="0" t="0" r="317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225" cy="227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0294" w14:textId="37CCD48F" w:rsidR="00464047" w:rsidRPr="00B60873" w:rsidRDefault="00464047" w:rsidP="00B60873">
      <w:pPr>
        <w:tabs>
          <w:tab w:val="left" w:pos="6400"/>
        </w:tabs>
        <w:spacing w:before="120" w:line="360" w:lineRule="auto"/>
        <w:jc w:val="left"/>
        <w:rPr>
          <w:rFonts w:asciiTheme="majorBidi" w:hAnsiTheme="majorBidi" w:cstheme="majorBidi"/>
          <w:szCs w:val="20"/>
        </w:rPr>
      </w:pPr>
      <w:r w:rsidRPr="00B60873">
        <w:rPr>
          <w:rFonts w:asciiTheme="majorBidi" w:hAnsiTheme="majorBidi" w:cstheme="majorBidi"/>
          <w:b/>
          <w:szCs w:val="20"/>
        </w:rPr>
        <w:t>Fig</w:t>
      </w:r>
      <w:r w:rsidR="00B60873">
        <w:rPr>
          <w:rFonts w:asciiTheme="majorBidi" w:hAnsiTheme="majorBidi" w:cstheme="majorBidi"/>
          <w:b/>
          <w:szCs w:val="20"/>
        </w:rPr>
        <w:t>.</w:t>
      </w:r>
      <w:r w:rsidRPr="00B60873">
        <w:rPr>
          <w:rFonts w:asciiTheme="majorBidi" w:hAnsiTheme="majorBidi" w:cstheme="majorBidi"/>
          <w:b/>
          <w:szCs w:val="20"/>
        </w:rPr>
        <w:t xml:space="preserve"> S</w:t>
      </w:r>
      <w:r w:rsidR="00BD6EFD">
        <w:rPr>
          <w:rFonts w:asciiTheme="majorBidi" w:hAnsiTheme="majorBidi" w:cstheme="majorBidi"/>
          <w:b/>
          <w:szCs w:val="20"/>
        </w:rPr>
        <w:t>3</w:t>
      </w:r>
      <w:r w:rsidRPr="00B60873">
        <w:rPr>
          <w:rFonts w:asciiTheme="majorBidi" w:hAnsiTheme="majorBidi" w:cstheme="majorBidi"/>
          <w:szCs w:val="20"/>
        </w:rPr>
        <w:t xml:space="preserve"> Optical microscopy images before and after cleaning with 1</w:t>
      </w:r>
      <w:r w:rsidR="00BD6EFD">
        <w:rPr>
          <w:rFonts w:asciiTheme="majorBidi" w:hAnsiTheme="majorBidi" w:cstheme="majorBidi"/>
          <w:szCs w:val="20"/>
        </w:rPr>
        <w:t xml:space="preserve"> </w:t>
      </w:r>
      <w:proofErr w:type="spellStart"/>
      <w:r w:rsidR="00BD6EFD">
        <w:rPr>
          <w:rFonts w:asciiTheme="majorBidi" w:hAnsiTheme="majorBidi" w:cstheme="majorBidi"/>
          <w:szCs w:val="20"/>
        </w:rPr>
        <w:t>wt</w:t>
      </w:r>
      <w:proofErr w:type="spellEnd"/>
      <w:r w:rsidRPr="00B60873">
        <w:rPr>
          <w:rFonts w:asciiTheme="majorBidi" w:hAnsiTheme="majorBidi" w:cstheme="majorBidi"/>
          <w:szCs w:val="20"/>
        </w:rPr>
        <w:t xml:space="preserve">% </w:t>
      </w:r>
      <w:r w:rsidR="00B60873">
        <w:rPr>
          <w:rFonts w:asciiTheme="majorBidi" w:hAnsiTheme="majorBidi" w:cstheme="majorBidi"/>
          <w:szCs w:val="20"/>
        </w:rPr>
        <w:t xml:space="preserve">MCC </w:t>
      </w:r>
      <w:r w:rsidRPr="00B60873">
        <w:rPr>
          <w:rFonts w:asciiTheme="majorBidi" w:eastAsia="Times New Roman" w:hAnsiTheme="majorBidi" w:cstheme="majorBidi"/>
          <w:szCs w:val="20"/>
        </w:rPr>
        <w:t>(90</w:t>
      </w:r>
      <w:r w:rsidRPr="00B60873">
        <w:rPr>
          <w:rFonts w:asciiTheme="majorBidi" w:hAnsiTheme="majorBidi" w:cstheme="majorBidi"/>
          <w:szCs w:val="20"/>
        </w:rPr>
        <w:t xml:space="preserve"> µm</w:t>
      </w:r>
      <w:r w:rsidRPr="00B60873">
        <w:rPr>
          <w:rFonts w:asciiTheme="majorBidi" w:eastAsia="Times New Roman" w:hAnsiTheme="majorBidi" w:cstheme="majorBidi"/>
          <w:szCs w:val="20"/>
        </w:rPr>
        <w:t xml:space="preserve">)-based cleaning solution </w:t>
      </w:r>
      <w:r w:rsidR="00B60873">
        <w:rPr>
          <w:rFonts w:asciiTheme="majorBidi" w:eastAsia="Times New Roman" w:hAnsiTheme="majorBidi" w:cstheme="majorBidi"/>
          <w:szCs w:val="20"/>
        </w:rPr>
        <w:t>(</w:t>
      </w:r>
      <w:r w:rsidR="00B60873">
        <w:rPr>
          <w:rFonts w:asciiTheme="majorBidi" w:hAnsiTheme="majorBidi" w:cstheme="majorBidi"/>
          <w:szCs w:val="20"/>
        </w:rPr>
        <w:t>S</w:t>
      </w:r>
      <w:r w:rsidRPr="00B60873">
        <w:rPr>
          <w:rFonts w:asciiTheme="majorBidi" w:hAnsiTheme="majorBidi" w:cstheme="majorBidi"/>
          <w:szCs w:val="20"/>
        </w:rPr>
        <w:t>cale bar</w:t>
      </w:r>
      <w:r w:rsidR="00B60873">
        <w:rPr>
          <w:rFonts w:asciiTheme="majorBidi" w:hAnsiTheme="majorBidi" w:cstheme="majorBidi"/>
          <w:szCs w:val="20"/>
        </w:rPr>
        <w:t>:</w:t>
      </w:r>
      <w:r w:rsidRPr="00B60873">
        <w:rPr>
          <w:rFonts w:asciiTheme="majorBidi" w:hAnsiTheme="majorBidi" w:cstheme="majorBidi"/>
          <w:szCs w:val="20"/>
        </w:rPr>
        <w:t xml:space="preserve"> 2.5 µm</w:t>
      </w:r>
      <w:r w:rsidR="00B60873">
        <w:rPr>
          <w:rFonts w:asciiTheme="majorBidi" w:hAnsiTheme="majorBidi" w:cstheme="majorBidi"/>
          <w:szCs w:val="20"/>
        </w:rPr>
        <w:t>)</w:t>
      </w:r>
    </w:p>
    <w:p w14:paraId="699D3E0D" w14:textId="77777777" w:rsidR="00B60873" w:rsidRDefault="00B60873" w:rsidP="00116F90">
      <w:pPr>
        <w:widowControl/>
        <w:wordWrap/>
        <w:autoSpaceDE/>
        <w:autoSpaceDN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br w:type="page"/>
      </w:r>
    </w:p>
    <w:p w14:paraId="33C809EF" w14:textId="307DEA96" w:rsidR="00464047" w:rsidRPr="007C787A" w:rsidRDefault="00464047" w:rsidP="00464047">
      <w:pPr>
        <w:tabs>
          <w:tab w:val="left" w:pos="6400"/>
        </w:tabs>
        <w:spacing w:line="360" w:lineRule="auto"/>
        <w:jc w:val="center"/>
        <w:rPr>
          <w:rFonts w:ascii="Cambria" w:hAnsi="Cambria"/>
          <w:sz w:val="24"/>
        </w:rPr>
      </w:pPr>
      <w:r w:rsidRPr="007C787A">
        <w:rPr>
          <w:rFonts w:ascii="Cambria" w:hAnsi="Cambria"/>
          <w:noProof/>
          <w:sz w:val="24"/>
        </w:rPr>
        <w:lastRenderedPageBreak/>
        <w:drawing>
          <wp:inline distT="0" distB="0" distL="0" distR="0" wp14:anchorId="41D13E56" wp14:editId="13514735">
            <wp:extent cx="3777064" cy="2400321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064" cy="240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1EA32" w14:textId="77777777" w:rsidR="00464047" w:rsidRPr="007C787A" w:rsidRDefault="00464047" w:rsidP="00116F90">
      <w:pPr>
        <w:pStyle w:val="HTML"/>
        <w:spacing w:line="120" w:lineRule="auto"/>
        <w:rPr>
          <w:rFonts w:ascii="Cambria" w:hAnsi="Cambria" w:cs="Calibri"/>
          <w:b/>
          <w:sz w:val="24"/>
        </w:rPr>
      </w:pPr>
    </w:p>
    <w:p w14:paraId="41F247DF" w14:textId="698F3BC7" w:rsidR="00464047" w:rsidRPr="00116F90" w:rsidRDefault="00464047" w:rsidP="00116F90">
      <w:pPr>
        <w:pStyle w:val="HTML"/>
        <w:spacing w:line="360" w:lineRule="auto"/>
        <w:rPr>
          <w:rFonts w:asciiTheme="majorBidi" w:eastAsia="굴림체" w:hAnsiTheme="majorBidi" w:cstheme="majorBidi"/>
          <w:color w:val="212121"/>
          <w:lang w:bidi="ar-SA"/>
        </w:rPr>
      </w:pPr>
      <w:r w:rsidRPr="00116F90">
        <w:rPr>
          <w:rFonts w:asciiTheme="majorBidi" w:hAnsiTheme="majorBidi" w:cstheme="majorBidi"/>
          <w:b/>
        </w:rPr>
        <w:t>Fig</w:t>
      </w:r>
      <w:r w:rsidR="00B60873" w:rsidRPr="00116F90">
        <w:rPr>
          <w:rFonts w:asciiTheme="majorBidi" w:hAnsiTheme="majorBidi" w:cstheme="majorBidi"/>
          <w:b/>
        </w:rPr>
        <w:t>.</w:t>
      </w:r>
      <w:r w:rsidRPr="00116F90">
        <w:rPr>
          <w:rFonts w:asciiTheme="majorBidi" w:hAnsiTheme="majorBidi" w:cstheme="majorBidi"/>
          <w:b/>
        </w:rPr>
        <w:t xml:space="preserve"> S</w:t>
      </w:r>
      <w:r w:rsidR="00BD6EFD">
        <w:rPr>
          <w:rFonts w:asciiTheme="majorBidi" w:hAnsiTheme="majorBidi" w:cstheme="majorBidi"/>
          <w:b/>
        </w:rPr>
        <w:t>4</w:t>
      </w:r>
      <w:r w:rsidRPr="00116F90">
        <w:rPr>
          <w:rFonts w:asciiTheme="majorBidi" w:hAnsiTheme="majorBidi" w:cstheme="majorBidi"/>
          <w:b/>
        </w:rPr>
        <w:t xml:space="preserve"> </w:t>
      </w:r>
      <w:r w:rsidRPr="00116F90">
        <w:rPr>
          <w:rFonts w:asciiTheme="majorBidi" w:eastAsia="굴림체" w:hAnsiTheme="majorBidi" w:cstheme="majorBidi"/>
          <w:color w:val="212121"/>
          <w:lang w:bidi="ar-SA"/>
        </w:rPr>
        <w:t>PRE of the cellulose-based cleaning solutions: (</w:t>
      </w:r>
      <w:proofErr w:type="spellStart"/>
      <w:r w:rsidRPr="00116F90">
        <w:rPr>
          <w:rFonts w:asciiTheme="majorBidi" w:eastAsia="굴림체" w:hAnsiTheme="majorBidi" w:cstheme="majorBidi"/>
          <w:color w:val="212121"/>
          <w:lang w:bidi="ar-SA"/>
        </w:rPr>
        <w:t>i</w:t>
      </w:r>
      <w:proofErr w:type="spellEnd"/>
      <w:r w:rsidRPr="00116F90">
        <w:rPr>
          <w:rFonts w:asciiTheme="majorBidi" w:eastAsia="굴림체" w:hAnsiTheme="majorBidi" w:cstheme="majorBidi"/>
          <w:color w:val="212121"/>
          <w:lang w:bidi="ar-SA"/>
        </w:rPr>
        <w:t>) 1</w:t>
      </w:r>
      <w:r w:rsidR="00BD6EFD">
        <w:rPr>
          <w:rFonts w:asciiTheme="majorBidi" w:eastAsia="굴림체" w:hAnsiTheme="majorBidi" w:cstheme="majorBidi"/>
          <w:color w:val="212121"/>
          <w:lang w:bidi="ar-SA"/>
        </w:rPr>
        <w:t xml:space="preserve"> </w:t>
      </w:r>
      <w:proofErr w:type="spellStart"/>
      <w:r w:rsidR="00BD6EFD">
        <w:rPr>
          <w:rFonts w:asciiTheme="majorBidi" w:eastAsia="굴림체" w:hAnsiTheme="majorBidi" w:cstheme="majorBidi"/>
          <w:color w:val="212121"/>
          <w:lang w:bidi="ar-SA"/>
        </w:rPr>
        <w:t>wt</w:t>
      </w:r>
      <w:proofErr w:type="spellEnd"/>
      <w:r w:rsidRPr="00116F90">
        <w:rPr>
          <w:rFonts w:asciiTheme="majorBidi" w:eastAsia="굴림체" w:hAnsiTheme="majorBidi" w:cstheme="majorBidi"/>
          <w:color w:val="212121"/>
          <w:lang w:bidi="ar-SA"/>
        </w:rPr>
        <w:t xml:space="preserve">% </w:t>
      </w:r>
      <w:r w:rsidR="00B60873" w:rsidRPr="00116F90">
        <w:rPr>
          <w:rFonts w:asciiTheme="majorBidi" w:eastAsia="굴림체" w:hAnsiTheme="majorBidi" w:cstheme="majorBidi"/>
          <w:color w:val="212121"/>
          <w:lang w:bidi="ar-SA"/>
        </w:rPr>
        <w:t xml:space="preserve">MCC </w:t>
      </w:r>
      <w:r w:rsidRPr="00116F90">
        <w:rPr>
          <w:rFonts w:asciiTheme="majorBidi" w:eastAsia="굴림체" w:hAnsiTheme="majorBidi" w:cstheme="majorBidi"/>
          <w:color w:val="212121"/>
          <w:lang w:bidi="ar-SA"/>
        </w:rPr>
        <w:t xml:space="preserve">(90 </w:t>
      </w:r>
      <w:r w:rsidRPr="00116F90">
        <w:rPr>
          <w:rFonts w:asciiTheme="majorBidi" w:hAnsiTheme="majorBidi" w:cstheme="majorBidi"/>
        </w:rPr>
        <w:t>µ</w:t>
      </w:r>
      <w:r w:rsidRPr="00116F90">
        <w:rPr>
          <w:rFonts w:asciiTheme="majorBidi" w:eastAsia="굴림체" w:hAnsiTheme="majorBidi" w:cstheme="majorBidi"/>
          <w:color w:val="212121"/>
          <w:lang w:bidi="ar-SA"/>
        </w:rPr>
        <w:t>m), (ii) 1</w:t>
      </w:r>
      <w:r w:rsidR="00BD6EFD">
        <w:rPr>
          <w:rFonts w:asciiTheme="majorBidi" w:eastAsia="굴림체" w:hAnsiTheme="majorBidi" w:cstheme="majorBidi"/>
          <w:color w:val="212121"/>
          <w:lang w:bidi="ar-SA"/>
        </w:rPr>
        <w:t xml:space="preserve"> </w:t>
      </w:r>
      <w:proofErr w:type="spellStart"/>
      <w:r w:rsidR="00BD6EFD">
        <w:rPr>
          <w:rFonts w:asciiTheme="majorBidi" w:eastAsia="굴림체" w:hAnsiTheme="majorBidi" w:cstheme="majorBidi"/>
          <w:color w:val="212121"/>
          <w:lang w:bidi="ar-SA"/>
        </w:rPr>
        <w:t>wt</w:t>
      </w:r>
      <w:proofErr w:type="spellEnd"/>
      <w:r w:rsidRPr="00116F90">
        <w:rPr>
          <w:rFonts w:asciiTheme="majorBidi" w:eastAsia="굴림체" w:hAnsiTheme="majorBidi" w:cstheme="majorBidi"/>
          <w:color w:val="212121"/>
          <w:lang w:bidi="ar-SA"/>
        </w:rPr>
        <w:t xml:space="preserve">% </w:t>
      </w:r>
      <w:r w:rsidR="00B60873" w:rsidRPr="00116F90">
        <w:rPr>
          <w:rFonts w:asciiTheme="majorBidi" w:eastAsia="굴림체" w:hAnsiTheme="majorBidi" w:cstheme="majorBidi"/>
          <w:color w:val="212121"/>
          <w:lang w:bidi="ar-SA"/>
        </w:rPr>
        <w:t xml:space="preserve">MCC </w:t>
      </w:r>
      <w:r w:rsidRPr="00116F90">
        <w:rPr>
          <w:rFonts w:asciiTheme="majorBidi" w:eastAsia="굴림체" w:hAnsiTheme="majorBidi" w:cstheme="majorBidi"/>
          <w:color w:val="212121"/>
          <w:lang w:bidi="ar-SA"/>
        </w:rPr>
        <w:t xml:space="preserve">(20 </w:t>
      </w:r>
      <w:r w:rsidRPr="00116F90">
        <w:rPr>
          <w:rFonts w:asciiTheme="majorBidi" w:hAnsiTheme="majorBidi" w:cstheme="majorBidi"/>
        </w:rPr>
        <w:t>µ</w:t>
      </w:r>
      <w:r w:rsidRPr="00116F90">
        <w:rPr>
          <w:rFonts w:asciiTheme="majorBidi" w:eastAsia="굴림체" w:hAnsiTheme="majorBidi" w:cstheme="majorBidi"/>
          <w:color w:val="212121"/>
          <w:lang w:bidi="ar-SA"/>
        </w:rPr>
        <w:t>m), and (iii) 1</w:t>
      </w:r>
      <w:r w:rsidR="00BD6EFD">
        <w:rPr>
          <w:rFonts w:asciiTheme="majorBidi" w:eastAsia="굴림체" w:hAnsiTheme="majorBidi" w:cstheme="majorBidi"/>
          <w:color w:val="212121"/>
          <w:lang w:bidi="ar-SA"/>
        </w:rPr>
        <w:t xml:space="preserve"> </w:t>
      </w:r>
      <w:proofErr w:type="spellStart"/>
      <w:r w:rsidR="00BD6EFD">
        <w:rPr>
          <w:rFonts w:asciiTheme="majorBidi" w:eastAsia="굴림체" w:hAnsiTheme="majorBidi" w:cstheme="majorBidi"/>
          <w:color w:val="212121"/>
          <w:lang w:bidi="ar-SA"/>
        </w:rPr>
        <w:t>wt</w:t>
      </w:r>
      <w:proofErr w:type="spellEnd"/>
      <w:r w:rsidRPr="00116F90">
        <w:rPr>
          <w:rFonts w:asciiTheme="majorBidi" w:eastAsia="굴림체" w:hAnsiTheme="majorBidi" w:cstheme="majorBidi"/>
          <w:color w:val="212121"/>
          <w:lang w:bidi="ar-SA"/>
        </w:rPr>
        <w:t xml:space="preserve">% </w:t>
      </w:r>
      <w:r w:rsidR="00B60873" w:rsidRPr="00116F90">
        <w:rPr>
          <w:rFonts w:asciiTheme="majorBidi" w:eastAsia="굴림체" w:hAnsiTheme="majorBidi" w:cstheme="majorBidi"/>
          <w:color w:val="212121"/>
          <w:lang w:bidi="ar-SA"/>
        </w:rPr>
        <w:t xml:space="preserve">CNC </w:t>
      </w:r>
      <w:r w:rsidRPr="00116F90">
        <w:rPr>
          <w:rFonts w:asciiTheme="majorBidi" w:eastAsia="굴림체" w:hAnsiTheme="majorBidi" w:cstheme="majorBidi"/>
          <w:color w:val="212121"/>
          <w:lang w:bidi="ar-SA"/>
        </w:rPr>
        <w:t xml:space="preserve">(150 nm) </w:t>
      </w:r>
    </w:p>
    <w:p w14:paraId="5754DDB1" w14:textId="77777777" w:rsidR="00B60873" w:rsidRDefault="00B60873" w:rsidP="00116F90">
      <w:pPr>
        <w:widowControl/>
        <w:wordWrap/>
        <w:autoSpaceDE/>
        <w:autoSpaceDN/>
        <w:jc w:val="left"/>
        <w:rPr>
          <w:rFonts w:ascii="Cambria" w:eastAsia="굴림체" w:hAnsi="Cambria" w:cs="Calibri"/>
          <w:color w:val="212121"/>
          <w:sz w:val="24"/>
        </w:rPr>
      </w:pPr>
      <w:r>
        <w:rPr>
          <w:rFonts w:ascii="Cambria" w:eastAsia="굴림체" w:hAnsi="Cambria" w:cs="Calibri"/>
          <w:color w:val="212121"/>
          <w:sz w:val="24"/>
        </w:rPr>
        <w:br w:type="page"/>
      </w:r>
    </w:p>
    <w:p w14:paraId="77B3227B" w14:textId="77777777" w:rsidR="00464047" w:rsidRPr="007C787A" w:rsidRDefault="00464047" w:rsidP="00464047">
      <w:pPr>
        <w:tabs>
          <w:tab w:val="left" w:pos="6400"/>
        </w:tabs>
        <w:spacing w:line="360" w:lineRule="auto"/>
        <w:jc w:val="center"/>
        <w:rPr>
          <w:rFonts w:ascii="Cambria" w:hAnsi="Cambria"/>
          <w:b/>
          <w:sz w:val="24"/>
        </w:rPr>
      </w:pPr>
      <w:r w:rsidRPr="007C787A">
        <w:rPr>
          <w:rFonts w:ascii="Cambria" w:hAnsi="Cambria" w:cs="Calibri"/>
          <w:noProof/>
          <w:sz w:val="24"/>
        </w:rPr>
        <w:lastRenderedPageBreak/>
        <w:drawing>
          <wp:inline distT="0" distB="0" distL="0" distR="0" wp14:anchorId="30256730" wp14:editId="25F4795A">
            <wp:extent cx="4365583" cy="3925713"/>
            <wp:effectExtent l="0" t="0" r="381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583" cy="392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EC870" w14:textId="77777777" w:rsidR="00464047" w:rsidRPr="007C787A" w:rsidRDefault="00464047" w:rsidP="00116F90">
      <w:pPr>
        <w:tabs>
          <w:tab w:val="left" w:pos="6400"/>
        </w:tabs>
        <w:spacing w:line="120" w:lineRule="auto"/>
        <w:jc w:val="left"/>
        <w:rPr>
          <w:rFonts w:ascii="Cambria" w:hAnsi="Cambria"/>
          <w:b/>
          <w:sz w:val="24"/>
        </w:rPr>
      </w:pPr>
    </w:p>
    <w:p w14:paraId="3A2942A2" w14:textId="5C912C34" w:rsidR="00464047" w:rsidRPr="007C787A" w:rsidRDefault="00464047">
      <w:pPr>
        <w:tabs>
          <w:tab w:val="left" w:pos="6400"/>
        </w:tabs>
        <w:spacing w:line="360" w:lineRule="auto"/>
        <w:jc w:val="left"/>
        <w:rPr>
          <w:rFonts w:ascii="Cambria" w:hAnsi="Cambria"/>
          <w:sz w:val="24"/>
        </w:rPr>
      </w:pPr>
      <w:r w:rsidRPr="00116F90">
        <w:rPr>
          <w:rFonts w:asciiTheme="majorBidi" w:hAnsiTheme="majorBidi" w:cstheme="majorBidi"/>
          <w:b/>
          <w:szCs w:val="20"/>
        </w:rPr>
        <w:t>Fig</w:t>
      </w:r>
      <w:r w:rsidR="00B60873" w:rsidRPr="00116F90">
        <w:rPr>
          <w:rFonts w:asciiTheme="majorBidi" w:hAnsiTheme="majorBidi" w:cstheme="majorBidi"/>
          <w:b/>
          <w:szCs w:val="20"/>
        </w:rPr>
        <w:t>.</w:t>
      </w:r>
      <w:r w:rsidRPr="00116F90">
        <w:rPr>
          <w:rFonts w:asciiTheme="majorBidi" w:hAnsiTheme="majorBidi" w:cstheme="majorBidi"/>
          <w:b/>
          <w:szCs w:val="20"/>
        </w:rPr>
        <w:t xml:space="preserve"> S</w:t>
      </w:r>
      <w:r w:rsidR="00BD6EFD">
        <w:rPr>
          <w:rFonts w:asciiTheme="majorBidi" w:hAnsiTheme="majorBidi" w:cstheme="majorBidi"/>
          <w:b/>
          <w:szCs w:val="20"/>
        </w:rPr>
        <w:t>5</w:t>
      </w:r>
      <w:r w:rsidRPr="00116F90">
        <w:rPr>
          <w:rFonts w:asciiTheme="majorBidi" w:hAnsiTheme="majorBidi" w:cstheme="majorBidi"/>
          <w:szCs w:val="20"/>
        </w:rPr>
        <w:t xml:space="preserve"> SEM images of the patterned wafer before and after cleaning using (</w:t>
      </w:r>
      <w:proofErr w:type="spellStart"/>
      <w:r w:rsidRPr="00116F90">
        <w:rPr>
          <w:rFonts w:asciiTheme="majorBidi" w:hAnsiTheme="majorBidi" w:cstheme="majorBidi"/>
          <w:szCs w:val="20"/>
        </w:rPr>
        <w:t>i</w:t>
      </w:r>
      <w:proofErr w:type="spellEnd"/>
      <w:r w:rsidRPr="00116F90">
        <w:rPr>
          <w:rFonts w:asciiTheme="majorBidi" w:hAnsiTheme="majorBidi" w:cstheme="majorBidi"/>
          <w:szCs w:val="20"/>
        </w:rPr>
        <w:t xml:space="preserve"> and ii) 1</w:t>
      </w:r>
      <w:r w:rsidR="00BD6EFD">
        <w:rPr>
          <w:rFonts w:asciiTheme="majorBidi" w:hAnsiTheme="majorBidi" w:cstheme="majorBidi"/>
          <w:szCs w:val="20"/>
        </w:rPr>
        <w:t xml:space="preserve"> </w:t>
      </w:r>
      <w:proofErr w:type="spellStart"/>
      <w:r w:rsidR="00BD6EFD">
        <w:rPr>
          <w:rFonts w:asciiTheme="majorBidi" w:hAnsiTheme="majorBidi" w:cstheme="majorBidi"/>
          <w:szCs w:val="20"/>
        </w:rPr>
        <w:t>wt</w:t>
      </w:r>
      <w:proofErr w:type="spellEnd"/>
      <w:r w:rsidRPr="00116F90">
        <w:rPr>
          <w:rFonts w:asciiTheme="majorBidi" w:hAnsiTheme="majorBidi" w:cstheme="majorBidi"/>
          <w:szCs w:val="20"/>
        </w:rPr>
        <w:t xml:space="preserve">% </w:t>
      </w:r>
      <w:r w:rsidR="00B60873">
        <w:rPr>
          <w:rFonts w:asciiTheme="majorBidi" w:hAnsiTheme="majorBidi" w:cstheme="majorBidi"/>
          <w:szCs w:val="20"/>
        </w:rPr>
        <w:t>MCC (</w:t>
      </w:r>
      <w:r w:rsidR="00466BEB" w:rsidRPr="00116F90">
        <w:rPr>
          <w:rFonts w:asciiTheme="majorBidi" w:hAnsiTheme="majorBidi" w:cstheme="majorBidi"/>
          <w:szCs w:val="20"/>
        </w:rPr>
        <w:t>20</w:t>
      </w:r>
      <w:r w:rsidR="00B60873">
        <w:rPr>
          <w:rFonts w:asciiTheme="majorBidi" w:hAnsiTheme="majorBidi" w:cstheme="majorBidi"/>
          <w:szCs w:val="20"/>
        </w:rPr>
        <w:t xml:space="preserve"> </w:t>
      </w:r>
      <w:r w:rsidRPr="00116F90">
        <w:rPr>
          <w:rFonts w:asciiTheme="majorBidi" w:hAnsiTheme="majorBidi" w:cstheme="majorBidi"/>
          <w:szCs w:val="20"/>
        </w:rPr>
        <w:t>µm</w:t>
      </w:r>
      <w:r w:rsidR="00B60873">
        <w:rPr>
          <w:rFonts w:asciiTheme="majorBidi" w:hAnsiTheme="majorBidi" w:cstheme="majorBidi"/>
          <w:szCs w:val="20"/>
        </w:rPr>
        <w:t>)</w:t>
      </w:r>
      <w:r w:rsidRPr="00116F90">
        <w:rPr>
          <w:rFonts w:asciiTheme="majorBidi" w:hAnsiTheme="majorBidi" w:cstheme="majorBidi"/>
          <w:szCs w:val="20"/>
        </w:rPr>
        <w:t xml:space="preserve"> and (iii and iv)</w:t>
      </w:r>
      <w:r w:rsidR="00BD6EFD">
        <w:rPr>
          <w:rFonts w:asciiTheme="majorBidi" w:hAnsiTheme="majorBidi" w:cstheme="majorBidi"/>
          <w:szCs w:val="20"/>
        </w:rPr>
        <w:t xml:space="preserve"> </w:t>
      </w:r>
      <w:r w:rsidRPr="00116F90">
        <w:rPr>
          <w:rFonts w:asciiTheme="majorBidi" w:hAnsiTheme="majorBidi" w:cstheme="majorBidi"/>
          <w:szCs w:val="20"/>
        </w:rPr>
        <w:t>1</w:t>
      </w:r>
      <w:r w:rsidR="00BD6EFD">
        <w:rPr>
          <w:rFonts w:asciiTheme="majorBidi" w:hAnsiTheme="majorBidi" w:cstheme="majorBidi"/>
          <w:szCs w:val="20"/>
        </w:rPr>
        <w:t xml:space="preserve"> </w:t>
      </w:r>
      <w:proofErr w:type="spellStart"/>
      <w:r w:rsidR="00BD6EFD">
        <w:rPr>
          <w:rFonts w:asciiTheme="majorBidi" w:hAnsiTheme="majorBidi" w:cstheme="majorBidi"/>
          <w:szCs w:val="20"/>
        </w:rPr>
        <w:t>wt</w:t>
      </w:r>
      <w:proofErr w:type="spellEnd"/>
      <w:r w:rsidRPr="00116F90">
        <w:rPr>
          <w:rFonts w:asciiTheme="majorBidi" w:hAnsiTheme="majorBidi" w:cstheme="majorBidi"/>
          <w:szCs w:val="20"/>
        </w:rPr>
        <w:t xml:space="preserve">% </w:t>
      </w:r>
      <w:r w:rsidR="00B60873">
        <w:rPr>
          <w:rFonts w:asciiTheme="majorBidi" w:hAnsiTheme="majorBidi" w:cstheme="majorBidi"/>
          <w:szCs w:val="20"/>
        </w:rPr>
        <w:t xml:space="preserve">CNC (150 </w:t>
      </w:r>
      <w:proofErr w:type="spellStart"/>
      <w:r w:rsidR="00B60873">
        <w:rPr>
          <w:rFonts w:asciiTheme="majorBidi" w:hAnsiTheme="majorBidi" w:cstheme="majorBidi"/>
          <w:szCs w:val="20"/>
        </w:rPr>
        <w:t>μm</w:t>
      </w:r>
      <w:proofErr w:type="spellEnd"/>
      <w:r w:rsidR="00B60873">
        <w:rPr>
          <w:rFonts w:asciiTheme="majorBidi" w:hAnsiTheme="majorBidi" w:cstheme="majorBidi"/>
          <w:szCs w:val="20"/>
        </w:rPr>
        <w:t>)</w:t>
      </w:r>
      <w:r w:rsidRPr="00116F90">
        <w:rPr>
          <w:rFonts w:asciiTheme="majorBidi" w:hAnsiTheme="majorBidi" w:cstheme="majorBidi"/>
          <w:szCs w:val="20"/>
        </w:rPr>
        <w:t xml:space="preserve"> </w:t>
      </w:r>
      <w:r w:rsidR="00B60873" w:rsidRPr="00116F90">
        <w:rPr>
          <w:rFonts w:asciiTheme="majorBidi" w:hAnsiTheme="majorBidi" w:cstheme="majorBidi"/>
          <w:szCs w:val="20"/>
        </w:rPr>
        <w:t>(S</w:t>
      </w:r>
      <w:r w:rsidRPr="00116F90">
        <w:rPr>
          <w:rFonts w:asciiTheme="majorBidi" w:hAnsiTheme="majorBidi" w:cstheme="majorBidi"/>
          <w:szCs w:val="20"/>
        </w:rPr>
        <w:t>cale bar</w:t>
      </w:r>
      <w:r w:rsidR="00B60873" w:rsidRPr="00116F90">
        <w:rPr>
          <w:rFonts w:asciiTheme="majorBidi" w:hAnsiTheme="majorBidi" w:cstheme="majorBidi"/>
          <w:szCs w:val="20"/>
        </w:rPr>
        <w:t>:</w:t>
      </w:r>
      <w:r w:rsidRPr="00116F90">
        <w:rPr>
          <w:rFonts w:asciiTheme="majorBidi" w:hAnsiTheme="majorBidi" w:cstheme="majorBidi"/>
          <w:szCs w:val="20"/>
        </w:rPr>
        <w:t xml:space="preserve"> 2.5 µm</w:t>
      </w:r>
      <w:r w:rsidR="00B60873" w:rsidRPr="00116F90">
        <w:rPr>
          <w:rFonts w:asciiTheme="majorBidi" w:hAnsiTheme="majorBidi" w:cstheme="majorBidi"/>
          <w:szCs w:val="20"/>
        </w:rPr>
        <w:t>)</w:t>
      </w:r>
    </w:p>
    <w:p w14:paraId="5BEE08B5" w14:textId="77777777" w:rsidR="00464047" w:rsidRPr="007C787A" w:rsidRDefault="00464047" w:rsidP="00116F90">
      <w:pPr>
        <w:widowControl/>
        <w:wordWrap/>
        <w:autoSpaceDE/>
        <w:autoSpaceDN/>
        <w:jc w:val="left"/>
        <w:rPr>
          <w:rFonts w:ascii="Cambria" w:hAnsi="Cambria"/>
          <w:sz w:val="24"/>
        </w:rPr>
      </w:pPr>
      <w:r w:rsidRPr="007C787A">
        <w:rPr>
          <w:rFonts w:ascii="Cambria" w:hAnsi="Cambria"/>
          <w:sz w:val="24"/>
        </w:rPr>
        <w:br w:type="page"/>
      </w:r>
    </w:p>
    <w:p w14:paraId="083921E5" w14:textId="1B25BD9A" w:rsidR="005C470C" w:rsidRPr="007C787A" w:rsidRDefault="005C470C" w:rsidP="00116F90">
      <w:pPr>
        <w:tabs>
          <w:tab w:val="left" w:pos="6400"/>
        </w:tabs>
        <w:spacing w:line="360" w:lineRule="auto"/>
        <w:jc w:val="left"/>
        <w:rPr>
          <w:rFonts w:ascii="Cambria" w:hAnsi="Cambria"/>
          <w:sz w:val="24"/>
        </w:rPr>
      </w:pPr>
      <w:r w:rsidRPr="007C787A">
        <w:rPr>
          <w:rFonts w:ascii="Cambria" w:hAnsi="Cambria" w:cs="Calibri"/>
          <w:noProof/>
          <w:sz w:val="24"/>
        </w:rPr>
        <w:lastRenderedPageBreak/>
        <w:drawing>
          <wp:inline distT="0" distB="0" distL="0" distR="0" wp14:anchorId="11E77452" wp14:editId="18B129EE">
            <wp:extent cx="5727700" cy="3007995"/>
            <wp:effectExtent l="0" t="0" r="0" b="190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스크린샷 2019-07-02 오후 2.57.3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B1A4" w14:textId="59A896D4" w:rsidR="005C470C" w:rsidRPr="00116F90" w:rsidRDefault="005C470C" w:rsidP="00116F90">
      <w:pPr>
        <w:tabs>
          <w:tab w:val="left" w:pos="6400"/>
        </w:tabs>
        <w:spacing w:line="360" w:lineRule="auto"/>
        <w:jc w:val="left"/>
        <w:rPr>
          <w:rFonts w:asciiTheme="majorBidi" w:hAnsiTheme="majorBidi" w:cstheme="majorBidi"/>
          <w:bCs/>
          <w:szCs w:val="20"/>
        </w:rPr>
      </w:pPr>
      <w:r w:rsidRPr="00116F90">
        <w:rPr>
          <w:rFonts w:asciiTheme="majorBidi" w:hAnsiTheme="majorBidi" w:cstheme="majorBidi"/>
          <w:b/>
          <w:szCs w:val="20"/>
        </w:rPr>
        <w:t>Fig</w:t>
      </w:r>
      <w:r w:rsidR="00B60873" w:rsidRPr="00116F90">
        <w:rPr>
          <w:rFonts w:asciiTheme="majorBidi" w:hAnsiTheme="majorBidi" w:cstheme="majorBidi"/>
          <w:b/>
          <w:szCs w:val="20"/>
        </w:rPr>
        <w:t>.</w:t>
      </w:r>
      <w:r w:rsidRPr="00116F90">
        <w:rPr>
          <w:rFonts w:asciiTheme="majorBidi" w:hAnsiTheme="majorBidi" w:cstheme="majorBidi"/>
          <w:b/>
          <w:szCs w:val="20"/>
        </w:rPr>
        <w:t xml:space="preserve"> S</w:t>
      </w:r>
      <w:r w:rsidR="00BD6EFD">
        <w:rPr>
          <w:rFonts w:asciiTheme="majorBidi" w:hAnsiTheme="majorBidi" w:cstheme="majorBidi"/>
          <w:b/>
          <w:szCs w:val="20"/>
        </w:rPr>
        <w:t>6</w:t>
      </w:r>
      <w:r w:rsidRPr="00116F90">
        <w:rPr>
          <w:rFonts w:asciiTheme="majorBidi" w:hAnsiTheme="majorBidi" w:cstheme="majorBidi"/>
          <w:b/>
          <w:szCs w:val="20"/>
        </w:rPr>
        <w:t xml:space="preserve"> </w:t>
      </w:r>
      <w:r w:rsidR="00D11B05" w:rsidRPr="00116F90">
        <w:rPr>
          <w:rFonts w:asciiTheme="majorBidi" w:hAnsiTheme="majorBidi" w:cstheme="majorBidi"/>
          <w:szCs w:val="20"/>
        </w:rPr>
        <w:t>E</w:t>
      </w:r>
      <w:r w:rsidRPr="00116F90">
        <w:rPr>
          <w:rFonts w:asciiTheme="majorBidi" w:hAnsiTheme="majorBidi" w:cstheme="majorBidi"/>
          <w:szCs w:val="20"/>
        </w:rPr>
        <w:t xml:space="preserve">nlarged FE-SEM images </w:t>
      </w:r>
      <w:r w:rsidR="00466BEB" w:rsidRPr="00116F90">
        <w:rPr>
          <w:rFonts w:asciiTheme="majorBidi" w:hAnsiTheme="majorBidi" w:cstheme="majorBidi"/>
          <w:szCs w:val="20"/>
        </w:rPr>
        <w:t xml:space="preserve">from </w:t>
      </w:r>
      <w:r w:rsidRPr="00116F90">
        <w:rPr>
          <w:rFonts w:asciiTheme="majorBidi" w:hAnsiTheme="majorBidi" w:cstheme="majorBidi"/>
          <w:bCs/>
          <w:szCs w:val="20"/>
        </w:rPr>
        <w:t>Figure 2</w:t>
      </w:r>
      <w:r w:rsidR="00C11906">
        <w:rPr>
          <w:rFonts w:asciiTheme="majorBidi" w:hAnsiTheme="majorBidi" w:cstheme="majorBidi"/>
          <w:bCs/>
          <w:szCs w:val="20"/>
        </w:rPr>
        <w:t>B</w:t>
      </w:r>
      <w:r w:rsidR="00F07599" w:rsidRPr="00116F90">
        <w:rPr>
          <w:rFonts w:asciiTheme="majorBidi" w:hAnsiTheme="majorBidi" w:cstheme="majorBidi"/>
          <w:szCs w:val="20"/>
        </w:rPr>
        <w:t xml:space="preserve"> </w:t>
      </w:r>
      <w:r w:rsidR="00B60873" w:rsidRPr="00116F90">
        <w:rPr>
          <w:rFonts w:asciiTheme="majorBidi" w:hAnsiTheme="majorBidi" w:cstheme="majorBidi"/>
          <w:szCs w:val="20"/>
        </w:rPr>
        <w:t>(S</w:t>
      </w:r>
      <w:r w:rsidR="00F07599" w:rsidRPr="00116F90">
        <w:rPr>
          <w:rFonts w:asciiTheme="majorBidi" w:hAnsiTheme="majorBidi" w:cstheme="majorBidi"/>
          <w:szCs w:val="20"/>
        </w:rPr>
        <w:t>cale bar</w:t>
      </w:r>
      <w:r w:rsidR="00B60873" w:rsidRPr="00116F90">
        <w:rPr>
          <w:rFonts w:asciiTheme="majorBidi" w:hAnsiTheme="majorBidi" w:cstheme="majorBidi"/>
          <w:szCs w:val="20"/>
        </w:rPr>
        <w:t>:</w:t>
      </w:r>
      <w:r w:rsidR="00F07599" w:rsidRPr="00116F90">
        <w:rPr>
          <w:rFonts w:asciiTheme="majorBidi" w:hAnsiTheme="majorBidi" w:cstheme="majorBidi"/>
          <w:szCs w:val="20"/>
        </w:rPr>
        <w:t xml:space="preserve"> 2.5 µm</w:t>
      </w:r>
      <w:r w:rsidR="00B60873" w:rsidRPr="00116F90">
        <w:rPr>
          <w:rFonts w:asciiTheme="majorBidi" w:hAnsiTheme="majorBidi" w:cstheme="majorBidi"/>
          <w:szCs w:val="20"/>
        </w:rPr>
        <w:t>)</w:t>
      </w:r>
    </w:p>
    <w:p w14:paraId="37A8E7AE" w14:textId="0A086C7E" w:rsidR="00B60873" w:rsidRDefault="00B60873" w:rsidP="00116F90">
      <w:pPr>
        <w:widowControl/>
        <w:wordWrap/>
        <w:autoSpaceDE/>
        <w:autoSpaceDN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br w:type="page"/>
      </w:r>
    </w:p>
    <w:p w14:paraId="55D0E903" w14:textId="65CCDB1F" w:rsidR="00464047" w:rsidRPr="007C787A" w:rsidRDefault="00C518B1" w:rsidP="00116F90">
      <w:pPr>
        <w:tabs>
          <w:tab w:val="left" w:pos="6400"/>
        </w:tabs>
        <w:spacing w:line="360" w:lineRule="auto"/>
        <w:jc w:val="left"/>
        <w:rPr>
          <w:rFonts w:ascii="Cambria" w:hAnsi="Cambria"/>
          <w:sz w:val="24"/>
        </w:rPr>
      </w:pPr>
      <w:r w:rsidRPr="007C787A">
        <w:rPr>
          <w:rFonts w:ascii="Cambria" w:hAnsi="Cambria"/>
          <w:noProof/>
          <w:sz w:val="24"/>
        </w:rPr>
        <w:lastRenderedPageBreak/>
        <w:drawing>
          <wp:inline distT="0" distB="0" distL="0" distR="0" wp14:anchorId="210206DF" wp14:editId="103D3CC6">
            <wp:extent cx="5727700" cy="2890520"/>
            <wp:effectExtent l="0" t="0" r="0" b="508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스크린샷 2019-07-02 오후 2.52.4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B3EBA" w14:textId="634E488F" w:rsidR="00B60873" w:rsidRPr="007C787A" w:rsidRDefault="00464047" w:rsidP="00116F90">
      <w:pPr>
        <w:tabs>
          <w:tab w:val="left" w:pos="6400"/>
        </w:tabs>
        <w:spacing w:line="360" w:lineRule="auto"/>
        <w:jc w:val="left"/>
        <w:rPr>
          <w:rFonts w:ascii="Cambria" w:hAnsi="Cambria"/>
          <w:sz w:val="24"/>
        </w:rPr>
      </w:pPr>
      <w:r w:rsidRPr="00116F90">
        <w:rPr>
          <w:rFonts w:asciiTheme="majorBidi" w:hAnsiTheme="majorBidi" w:cstheme="majorBidi"/>
          <w:b/>
          <w:szCs w:val="20"/>
        </w:rPr>
        <w:t>Fig</w:t>
      </w:r>
      <w:r w:rsidR="00B60873" w:rsidRPr="00116F90">
        <w:rPr>
          <w:rFonts w:asciiTheme="majorBidi" w:hAnsiTheme="majorBidi" w:cstheme="majorBidi"/>
          <w:b/>
          <w:szCs w:val="20"/>
        </w:rPr>
        <w:t>.</w:t>
      </w:r>
      <w:r w:rsidRPr="00116F90">
        <w:rPr>
          <w:rFonts w:asciiTheme="majorBidi" w:hAnsiTheme="majorBidi" w:cstheme="majorBidi"/>
          <w:b/>
          <w:szCs w:val="20"/>
        </w:rPr>
        <w:t xml:space="preserve"> S</w:t>
      </w:r>
      <w:r w:rsidR="00BD6EFD">
        <w:rPr>
          <w:rFonts w:asciiTheme="majorBidi" w:hAnsiTheme="majorBidi" w:cstheme="majorBidi"/>
          <w:b/>
          <w:szCs w:val="20"/>
        </w:rPr>
        <w:t>7</w:t>
      </w:r>
      <w:r w:rsidRPr="00116F90">
        <w:rPr>
          <w:rFonts w:asciiTheme="majorBidi" w:hAnsiTheme="majorBidi" w:cstheme="majorBidi"/>
          <w:b/>
          <w:szCs w:val="20"/>
        </w:rPr>
        <w:t xml:space="preserve"> </w:t>
      </w:r>
      <w:r w:rsidR="001C3750" w:rsidRPr="00116F90">
        <w:rPr>
          <w:rFonts w:asciiTheme="majorBidi" w:hAnsiTheme="majorBidi" w:cstheme="majorBidi"/>
          <w:szCs w:val="20"/>
        </w:rPr>
        <w:t>E</w:t>
      </w:r>
      <w:r w:rsidRPr="00116F90">
        <w:rPr>
          <w:rFonts w:asciiTheme="majorBidi" w:hAnsiTheme="majorBidi" w:cstheme="majorBidi"/>
          <w:szCs w:val="20"/>
        </w:rPr>
        <w:t>nlarged optical microscopy images of (</w:t>
      </w:r>
      <w:proofErr w:type="spellStart"/>
      <w:r w:rsidRPr="00116F90">
        <w:rPr>
          <w:rFonts w:asciiTheme="majorBidi" w:hAnsiTheme="majorBidi" w:cstheme="majorBidi"/>
          <w:szCs w:val="20"/>
        </w:rPr>
        <w:t>i</w:t>
      </w:r>
      <w:proofErr w:type="spellEnd"/>
      <w:r w:rsidRPr="00116F90">
        <w:rPr>
          <w:rFonts w:asciiTheme="majorBidi" w:hAnsiTheme="majorBidi" w:cstheme="majorBidi"/>
          <w:szCs w:val="20"/>
        </w:rPr>
        <w:t xml:space="preserve">) and (ii) </w:t>
      </w:r>
      <w:r w:rsidR="00466BEB" w:rsidRPr="00116F90">
        <w:rPr>
          <w:rFonts w:asciiTheme="majorBidi" w:hAnsiTheme="majorBidi" w:cstheme="majorBidi"/>
          <w:szCs w:val="20"/>
        </w:rPr>
        <w:t xml:space="preserve">from </w:t>
      </w:r>
      <w:r w:rsidRPr="00116F90">
        <w:rPr>
          <w:rFonts w:asciiTheme="majorBidi" w:hAnsiTheme="majorBidi" w:cstheme="majorBidi"/>
          <w:bCs/>
          <w:szCs w:val="20"/>
        </w:rPr>
        <w:t>Figure 3</w:t>
      </w:r>
      <w:r w:rsidR="00C11906">
        <w:rPr>
          <w:rFonts w:asciiTheme="majorBidi" w:hAnsiTheme="majorBidi" w:cstheme="majorBidi"/>
          <w:bCs/>
          <w:szCs w:val="20"/>
        </w:rPr>
        <w:t>B</w:t>
      </w:r>
      <w:r w:rsidR="00F07599" w:rsidRPr="00116F90">
        <w:rPr>
          <w:rFonts w:asciiTheme="majorBidi" w:hAnsiTheme="majorBidi" w:cstheme="majorBidi"/>
          <w:bCs/>
          <w:szCs w:val="20"/>
        </w:rPr>
        <w:t xml:space="preserve"> </w:t>
      </w:r>
      <w:r w:rsidR="00B60873" w:rsidRPr="00116F90">
        <w:rPr>
          <w:rFonts w:asciiTheme="majorBidi" w:hAnsiTheme="majorBidi" w:cstheme="majorBidi"/>
          <w:bCs/>
          <w:szCs w:val="20"/>
        </w:rPr>
        <w:t>(S</w:t>
      </w:r>
      <w:r w:rsidR="00F07599" w:rsidRPr="00116F90">
        <w:rPr>
          <w:rFonts w:asciiTheme="majorBidi" w:hAnsiTheme="majorBidi" w:cstheme="majorBidi"/>
          <w:bCs/>
          <w:szCs w:val="20"/>
        </w:rPr>
        <w:t>cale bar</w:t>
      </w:r>
      <w:r w:rsidR="00B60873" w:rsidRPr="00116F90">
        <w:rPr>
          <w:rFonts w:asciiTheme="majorBidi" w:hAnsiTheme="majorBidi" w:cstheme="majorBidi"/>
          <w:bCs/>
          <w:szCs w:val="20"/>
        </w:rPr>
        <w:t>:</w:t>
      </w:r>
      <w:r w:rsidR="00F07599" w:rsidRPr="00116F90">
        <w:rPr>
          <w:rFonts w:asciiTheme="majorBidi" w:hAnsiTheme="majorBidi" w:cstheme="majorBidi"/>
          <w:bCs/>
          <w:szCs w:val="20"/>
        </w:rPr>
        <w:t xml:space="preserve"> 250</w:t>
      </w:r>
      <w:r w:rsidR="00466BEB" w:rsidRPr="00116F90">
        <w:rPr>
          <w:rFonts w:asciiTheme="majorBidi" w:hAnsiTheme="majorBidi" w:cstheme="majorBidi"/>
          <w:bCs/>
          <w:szCs w:val="20"/>
        </w:rPr>
        <w:t xml:space="preserve"> </w:t>
      </w:r>
      <w:r w:rsidR="00F07599" w:rsidRPr="00116F90">
        <w:rPr>
          <w:rFonts w:asciiTheme="majorBidi" w:hAnsiTheme="majorBidi" w:cstheme="majorBidi"/>
          <w:bCs/>
          <w:szCs w:val="20"/>
        </w:rPr>
        <w:t>µm</w:t>
      </w:r>
      <w:r w:rsidR="00B60873" w:rsidRPr="00116F90">
        <w:rPr>
          <w:rFonts w:asciiTheme="majorBidi" w:hAnsiTheme="majorBidi" w:cstheme="majorBidi"/>
          <w:bCs/>
          <w:szCs w:val="20"/>
        </w:rPr>
        <w:t>)</w:t>
      </w:r>
    </w:p>
    <w:p w14:paraId="1A519950" w14:textId="62003357" w:rsidR="00B60873" w:rsidRDefault="00B60873" w:rsidP="00116F90">
      <w:pPr>
        <w:widowControl/>
        <w:wordWrap/>
        <w:autoSpaceDE/>
        <w:autoSpaceDN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br w:type="page"/>
      </w:r>
    </w:p>
    <w:p w14:paraId="47736190" w14:textId="77777777" w:rsidR="00464047" w:rsidRPr="007C787A" w:rsidRDefault="00464047" w:rsidP="00464047">
      <w:pPr>
        <w:tabs>
          <w:tab w:val="left" w:pos="6400"/>
        </w:tabs>
        <w:spacing w:line="360" w:lineRule="auto"/>
        <w:jc w:val="center"/>
        <w:rPr>
          <w:rFonts w:ascii="Cambria" w:hAnsi="Cambria"/>
          <w:sz w:val="24"/>
        </w:rPr>
      </w:pPr>
      <w:r w:rsidRPr="007C787A">
        <w:rPr>
          <w:rFonts w:ascii="Cambria" w:hAnsi="Cambria" w:hint="eastAsia"/>
          <w:noProof/>
          <w:sz w:val="24"/>
        </w:rPr>
        <w:lastRenderedPageBreak/>
        <w:drawing>
          <wp:inline distT="0" distB="0" distL="0" distR="0" wp14:anchorId="6818DB4C" wp14:editId="1CA1EDCB">
            <wp:extent cx="3958566" cy="2607839"/>
            <wp:effectExtent l="0" t="0" r="4445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 siz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566" cy="260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A070" w14:textId="77777777" w:rsidR="00464047" w:rsidRPr="007C787A" w:rsidRDefault="00464047" w:rsidP="00464047">
      <w:pPr>
        <w:tabs>
          <w:tab w:val="left" w:pos="6400"/>
        </w:tabs>
        <w:spacing w:line="120" w:lineRule="auto"/>
        <w:jc w:val="center"/>
        <w:rPr>
          <w:rFonts w:ascii="Cambria" w:hAnsi="Cambria"/>
          <w:sz w:val="24"/>
        </w:rPr>
      </w:pPr>
    </w:p>
    <w:p w14:paraId="50C118F7" w14:textId="4247B291" w:rsidR="00464047" w:rsidRPr="00BD6EFD" w:rsidRDefault="00464047" w:rsidP="00116F90">
      <w:pPr>
        <w:tabs>
          <w:tab w:val="left" w:pos="6400"/>
        </w:tabs>
        <w:spacing w:line="360" w:lineRule="auto"/>
        <w:jc w:val="left"/>
        <w:rPr>
          <w:rFonts w:asciiTheme="majorBidi" w:hAnsiTheme="majorBidi" w:cstheme="majorBidi"/>
          <w:szCs w:val="20"/>
        </w:rPr>
      </w:pPr>
      <w:r w:rsidRPr="00116F90">
        <w:rPr>
          <w:rFonts w:asciiTheme="majorBidi" w:hAnsiTheme="majorBidi" w:cstheme="majorBidi"/>
          <w:b/>
          <w:szCs w:val="20"/>
        </w:rPr>
        <w:t>Fig</w:t>
      </w:r>
      <w:r w:rsidR="00B60873">
        <w:rPr>
          <w:rFonts w:asciiTheme="majorBidi" w:hAnsiTheme="majorBidi" w:cstheme="majorBidi"/>
          <w:b/>
          <w:szCs w:val="20"/>
        </w:rPr>
        <w:t>.</w:t>
      </w:r>
      <w:r w:rsidRPr="00116F90">
        <w:rPr>
          <w:rFonts w:asciiTheme="majorBidi" w:hAnsiTheme="majorBidi" w:cstheme="majorBidi"/>
          <w:b/>
          <w:szCs w:val="20"/>
        </w:rPr>
        <w:t xml:space="preserve"> S</w:t>
      </w:r>
      <w:r w:rsidR="00BD6EFD">
        <w:rPr>
          <w:rFonts w:asciiTheme="majorBidi" w:hAnsiTheme="majorBidi" w:cstheme="majorBidi"/>
          <w:b/>
          <w:szCs w:val="20"/>
        </w:rPr>
        <w:t>8</w:t>
      </w:r>
      <w:r w:rsidRPr="00116F90">
        <w:rPr>
          <w:rFonts w:asciiTheme="majorBidi" w:hAnsiTheme="majorBidi" w:cstheme="majorBidi"/>
          <w:szCs w:val="20"/>
        </w:rPr>
        <w:t xml:space="preserve"> </w:t>
      </w:r>
      <w:r w:rsidR="0023713B" w:rsidRPr="0023713B">
        <w:rPr>
          <w:rFonts w:asciiTheme="majorBidi" w:hAnsiTheme="majorBidi" w:cstheme="majorBidi"/>
          <w:color w:val="000000" w:themeColor="text1"/>
          <w:szCs w:val="20"/>
        </w:rPr>
        <w:t>Size</w:t>
      </w:r>
      <w:r w:rsidRPr="0023713B">
        <w:rPr>
          <w:rFonts w:asciiTheme="majorBidi" w:hAnsiTheme="majorBidi" w:cstheme="majorBidi"/>
          <w:color w:val="000000" w:themeColor="text1"/>
          <w:szCs w:val="20"/>
        </w:rPr>
        <w:t xml:space="preserve"> of </w:t>
      </w:r>
      <w:r w:rsidRPr="00116F90">
        <w:rPr>
          <w:rFonts w:asciiTheme="majorBidi" w:hAnsiTheme="majorBidi" w:cstheme="majorBidi"/>
          <w:szCs w:val="20"/>
        </w:rPr>
        <w:t>1</w:t>
      </w:r>
      <w:r w:rsidR="002C09FD">
        <w:rPr>
          <w:rFonts w:asciiTheme="majorBidi" w:hAnsiTheme="majorBidi" w:cstheme="majorBidi"/>
          <w:szCs w:val="20"/>
        </w:rPr>
        <w:t xml:space="preserve"> </w:t>
      </w:r>
      <w:proofErr w:type="spellStart"/>
      <w:r w:rsidR="002C09FD">
        <w:rPr>
          <w:rFonts w:asciiTheme="majorBidi" w:hAnsiTheme="majorBidi" w:cstheme="majorBidi"/>
          <w:szCs w:val="20"/>
        </w:rPr>
        <w:t>wt</w:t>
      </w:r>
      <w:proofErr w:type="spellEnd"/>
      <w:r w:rsidRPr="00116F90">
        <w:rPr>
          <w:rFonts w:asciiTheme="majorBidi" w:hAnsiTheme="majorBidi" w:cstheme="majorBidi"/>
          <w:szCs w:val="20"/>
        </w:rPr>
        <w:t xml:space="preserve">% </w:t>
      </w:r>
      <w:r w:rsidR="00B60873">
        <w:rPr>
          <w:rFonts w:asciiTheme="majorBidi" w:hAnsiTheme="majorBidi" w:cstheme="majorBidi"/>
          <w:szCs w:val="20"/>
        </w:rPr>
        <w:t>CNC</w:t>
      </w:r>
      <w:r w:rsidR="00B60873" w:rsidRPr="00116F90">
        <w:rPr>
          <w:rFonts w:asciiTheme="majorBidi" w:hAnsiTheme="majorBidi" w:cstheme="majorBidi"/>
          <w:szCs w:val="20"/>
        </w:rPr>
        <w:t xml:space="preserve"> </w:t>
      </w:r>
      <w:r w:rsidR="00B60873">
        <w:rPr>
          <w:rFonts w:asciiTheme="majorBidi" w:hAnsiTheme="majorBidi" w:cstheme="majorBidi"/>
          <w:szCs w:val="20"/>
        </w:rPr>
        <w:t xml:space="preserve">in </w:t>
      </w:r>
      <w:r w:rsidRPr="00116F90">
        <w:rPr>
          <w:rFonts w:asciiTheme="majorBidi" w:hAnsiTheme="majorBidi" w:cstheme="majorBidi"/>
          <w:szCs w:val="20"/>
        </w:rPr>
        <w:t>(</w:t>
      </w:r>
      <w:proofErr w:type="spellStart"/>
      <w:r w:rsidRPr="00116F90">
        <w:rPr>
          <w:rFonts w:asciiTheme="majorBidi" w:hAnsiTheme="majorBidi" w:cstheme="majorBidi"/>
          <w:szCs w:val="20"/>
        </w:rPr>
        <w:t>i</w:t>
      </w:r>
      <w:proofErr w:type="spellEnd"/>
      <w:r w:rsidRPr="00116F90">
        <w:rPr>
          <w:rFonts w:asciiTheme="majorBidi" w:hAnsiTheme="majorBidi" w:cstheme="majorBidi"/>
          <w:szCs w:val="20"/>
        </w:rPr>
        <w:t>) absence and (ii) presence of 5</w:t>
      </w:r>
      <w:r w:rsidR="002C09FD">
        <w:rPr>
          <w:rFonts w:asciiTheme="majorBidi" w:hAnsiTheme="majorBidi" w:cstheme="majorBidi"/>
          <w:szCs w:val="20"/>
        </w:rPr>
        <w:t xml:space="preserve"> </w:t>
      </w:r>
      <w:proofErr w:type="spellStart"/>
      <w:r w:rsidR="002C09FD">
        <w:rPr>
          <w:rFonts w:asciiTheme="majorBidi" w:hAnsiTheme="majorBidi" w:cstheme="majorBidi"/>
          <w:szCs w:val="20"/>
        </w:rPr>
        <w:t>wt</w:t>
      </w:r>
      <w:proofErr w:type="spellEnd"/>
      <w:r w:rsidRPr="00116F90">
        <w:rPr>
          <w:rFonts w:asciiTheme="majorBidi" w:hAnsiTheme="majorBidi" w:cstheme="majorBidi"/>
          <w:szCs w:val="20"/>
        </w:rPr>
        <w:t xml:space="preserve">% </w:t>
      </w:r>
      <w:proofErr w:type="spellStart"/>
      <w:r w:rsidR="00B60873" w:rsidRPr="00B60873">
        <w:rPr>
          <w:rFonts w:asciiTheme="majorBidi" w:hAnsiTheme="majorBidi" w:cstheme="majorBidi"/>
          <w:szCs w:val="20"/>
        </w:rPr>
        <w:t>cocamidopropyl</w:t>
      </w:r>
      <w:proofErr w:type="spellEnd"/>
      <w:r w:rsidR="00B60873" w:rsidRPr="00B60873">
        <w:rPr>
          <w:rFonts w:asciiTheme="majorBidi" w:hAnsiTheme="majorBidi" w:cstheme="majorBidi"/>
          <w:szCs w:val="20"/>
        </w:rPr>
        <w:t xml:space="preserve"> betaine </w:t>
      </w:r>
      <w:r w:rsidR="00B60873">
        <w:rPr>
          <w:rFonts w:asciiTheme="majorBidi" w:hAnsiTheme="majorBidi" w:cstheme="majorBidi"/>
          <w:szCs w:val="20"/>
        </w:rPr>
        <w:t>(</w:t>
      </w:r>
      <w:r w:rsidRPr="00116F90">
        <w:rPr>
          <w:rFonts w:asciiTheme="majorBidi" w:hAnsiTheme="majorBidi" w:cstheme="majorBidi"/>
          <w:szCs w:val="20"/>
        </w:rPr>
        <w:t>CAPB</w:t>
      </w:r>
      <w:r w:rsidR="00B60873">
        <w:rPr>
          <w:rFonts w:asciiTheme="majorBidi" w:hAnsiTheme="majorBidi" w:cstheme="majorBidi"/>
          <w:szCs w:val="20"/>
        </w:rPr>
        <w:t>)</w:t>
      </w:r>
    </w:p>
    <w:p w14:paraId="1AE7A89B" w14:textId="73FC9A9D" w:rsidR="00464047" w:rsidRDefault="00464047" w:rsidP="00116F90">
      <w:pPr>
        <w:widowControl/>
        <w:wordWrap/>
        <w:autoSpaceDE/>
        <w:autoSpaceDN/>
        <w:jc w:val="left"/>
        <w:rPr>
          <w:rFonts w:ascii="Cambria" w:hAnsi="Cambria"/>
          <w:sz w:val="24"/>
        </w:rPr>
      </w:pPr>
      <w:r w:rsidRPr="007C787A">
        <w:rPr>
          <w:rFonts w:ascii="Cambria" w:hAnsi="Cambria"/>
          <w:sz w:val="24"/>
        </w:rPr>
        <w:br w:type="page"/>
      </w:r>
    </w:p>
    <w:p w14:paraId="5829CDCE" w14:textId="77777777" w:rsidR="004964A9" w:rsidRDefault="004964A9" w:rsidP="004964A9">
      <w:pPr>
        <w:spacing w:line="360" w:lineRule="auto"/>
        <w:jc w:val="left"/>
        <w:rPr>
          <w:rFonts w:ascii="Cambria" w:hAnsi="Cambria" w:cs="Arial"/>
          <w:bCs/>
          <w:noProof/>
          <w:color w:val="222222"/>
          <w:shd w:val="clear" w:color="auto" w:fill="FFFFFF"/>
        </w:rPr>
      </w:pPr>
      <w:r>
        <w:rPr>
          <w:rFonts w:ascii="Cambria" w:hAnsi="Cambria" w:cs="Arial"/>
          <w:bCs/>
          <w:noProof/>
          <w:color w:val="222222"/>
          <w:shd w:val="clear" w:color="auto" w:fill="FFFFFF"/>
        </w:rPr>
        <w:lastRenderedPageBreak/>
        <w:drawing>
          <wp:inline distT="0" distB="0" distL="0" distR="0" wp14:anchorId="4B8EFBA2" wp14:editId="475842A7">
            <wp:extent cx="5727700" cy="2525395"/>
            <wp:effectExtent l="0" t="0" r="0" b="190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스크린샷 2020-01-15 오후 10.31.4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4348" w14:textId="77777777" w:rsidR="004964A9" w:rsidRDefault="004964A9" w:rsidP="004964A9">
      <w:pPr>
        <w:spacing w:line="360" w:lineRule="auto"/>
        <w:jc w:val="left"/>
        <w:rPr>
          <w:rFonts w:ascii="Cambria" w:hAnsi="Cambria" w:cs="Arial"/>
          <w:bCs/>
          <w:color w:val="222222"/>
          <w:shd w:val="clear" w:color="auto" w:fill="FFFFFF"/>
        </w:rPr>
      </w:pPr>
    </w:p>
    <w:p w14:paraId="2BBBCC30" w14:textId="77777777" w:rsidR="003921E2" w:rsidRDefault="003921E2" w:rsidP="003921E2">
      <w:pPr>
        <w:spacing w:line="360" w:lineRule="auto"/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</w:pPr>
      <w:r w:rsidRPr="00116F90">
        <w:rPr>
          <w:rFonts w:asciiTheme="majorBidi" w:hAnsiTheme="majorBidi" w:cstheme="majorBidi"/>
          <w:b/>
          <w:color w:val="FF0000"/>
          <w:szCs w:val="20"/>
          <w:shd w:val="clear" w:color="auto" w:fill="FFFFFF"/>
        </w:rPr>
        <w:t>Fig</w:t>
      </w:r>
      <w:r>
        <w:rPr>
          <w:rFonts w:asciiTheme="majorBidi" w:hAnsiTheme="majorBidi" w:cstheme="majorBidi"/>
          <w:b/>
          <w:color w:val="FF0000"/>
          <w:szCs w:val="20"/>
          <w:shd w:val="clear" w:color="auto" w:fill="FFFFFF"/>
        </w:rPr>
        <w:t>.</w:t>
      </w:r>
      <w:r w:rsidRPr="00116F90">
        <w:rPr>
          <w:rFonts w:asciiTheme="majorBidi" w:hAnsiTheme="majorBidi" w:cstheme="majorBidi"/>
          <w:b/>
          <w:color w:val="FF0000"/>
          <w:szCs w:val="20"/>
          <w:shd w:val="clear" w:color="auto" w:fill="FFFFFF"/>
        </w:rPr>
        <w:t xml:space="preserve"> S</w:t>
      </w:r>
      <w:r>
        <w:rPr>
          <w:rFonts w:asciiTheme="majorBidi" w:hAnsiTheme="majorBidi" w:cstheme="majorBidi"/>
          <w:b/>
          <w:color w:val="FF0000"/>
          <w:szCs w:val="20"/>
          <w:shd w:val="clear" w:color="auto" w:fill="FFFFFF"/>
        </w:rPr>
        <w:t>9</w:t>
      </w:r>
      <w:r w:rsidRPr="00116F90"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  <w:t xml:space="preserve"> </w:t>
      </w:r>
      <w:r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  <w:t>Atomic force microscopy (</w:t>
      </w:r>
      <w:r w:rsidRPr="00116F90"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  <w:t>AFM</w:t>
      </w:r>
      <w:r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  <w:t>)</w:t>
      </w:r>
      <w:r w:rsidRPr="00116F90"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  <w:t xml:space="preserve"> images</w:t>
      </w:r>
      <w:r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  <w:t xml:space="preserve"> (top) and height profile (taken along the red line in the AFM images; bottom) </w:t>
      </w:r>
      <w:r w:rsidRPr="00116F90"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  <w:t xml:space="preserve">of samples containing </w:t>
      </w:r>
      <w:r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  <w:t xml:space="preserve">(A) </w:t>
      </w:r>
      <w:r w:rsidRPr="00116F90"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  <w:t>CN</w:t>
      </w:r>
      <w:bookmarkStart w:id="3" w:name="_GoBack"/>
      <w:bookmarkEnd w:id="3"/>
      <w:r w:rsidRPr="00116F90"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  <w:t xml:space="preserve">C </w:t>
      </w:r>
      <w:r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  <w:t>+</w:t>
      </w:r>
      <w:r w:rsidRPr="00116F90"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  <w:t xml:space="preserve"> CAPB </w:t>
      </w:r>
      <w:r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  <w:t xml:space="preserve">(Scale bar: 250 nm) </w:t>
      </w:r>
      <w:r w:rsidRPr="00116F90"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  <w:t xml:space="preserve">and </w:t>
      </w:r>
      <w:r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  <w:t xml:space="preserve">(B) </w:t>
      </w:r>
      <w:r w:rsidRPr="00116F90"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  <w:t>CNC only</w:t>
      </w:r>
      <w:r>
        <w:rPr>
          <w:rFonts w:asciiTheme="majorBidi" w:hAnsiTheme="majorBidi" w:cstheme="majorBidi"/>
          <w:bCs/>
          <w:color w:val="FF0000"/>
          <w:szCs w:val="20"/>
          <w:shd w:val="clear" w:color="auto" w:fill="FFFFFF"/>
        </w:rPr>
        <w:t xml:space="preserve"> (Scale bar: 100 nm).</w:t>
      </w:r>
    </w:p>
    <w:p w14:paraId="2F2F7B03" w14:textId="77777777" w:rsidR="004964A9" w:rsidRDefault="004964A9" w:rsidP="004964A9">
      <w:pPr>
        <w:widowControl/>
        <w:wordWrap/>
        <w:autoSpaceDE/>
        <w:autoSpaceDN/>
        <w:jc w:val="left"/>
        <w:rPr>
          <w:rFonts w:ascii="Cambria" w:hAnsi="Cambria" w:cs="Arial"/>
          <w:bCs/>
          <w:color w:val="222222"/>
          <w:shd w:val="clear" w:color="auto" w:fill="FFFFFF"/>
        </w:rPr>
      </w:pPr>
      <w:r>
        <w:rPr>
          <w:rFonts w:ascii="Cambria" w:hAnsi="Cambria" w:cs="Arial"/>
          <w:bCs/>
          <w:color w:val="222222"/>
          <w:shd w:val="clear" w:color="auto" w:fill="FFFFFF"/>
        </w:rPr>
        <w:br w:type="page"/>
      </w:r>
    </w:p>
    <w:p w14:paraId="3CC47784" w14:textId="77777777" w:rsidR="004964A9" w:rsidRPr="004964A9" w:rsidRDefault="004964A9" w:rsidP="00116F90">
      <w:pPr>
        <w:widowControl/>
        <w:wordWrap/>
        <w:autoSpaceDE/>
        <w:autoSpaceDN/>
        <w:jc w:val="left"/>
        <w:rPr>
          <w:rFonts w:ascii="Cambria" w:hAnsi="Cambria"/>
          <w:sz w:val="24"/>
        </w:rPr>
      </w:pPr>
    </w:p>
    <w:p w14:paraId="443BF2DD" w14:textId="643788E3" w:rsidR="00464047" w:rsidRPr="007C787A" w:rsidRDefault="00464047" w:rsidP="00464047">
      <w:pPr>
        <w:tabs>
          <w:tab w:val="left" w:pos="6400"/>
        </w:tabs>
        <w:spacing w:line="360" w:lineRule="auto"/>
        <w:jc w:val="center"/>
        <w:rPr>
          <w:rFonts w:ascii="Cambria" w:hAnsi="Cambria"/>
          <w:b/>
          <w:sz w:val="24"/>
        </w:rPr>
      </w:pPr>
    </w:p>
    <w:p w14:paraId="4AE0D6BC" w14:textId="5B7C5770" w:rsidR="00464047" w:rsidRPr="007C787A" w:rsidRDefault="00C518B1" w:rsidP="00464047">
      <w:pPr>
        <w:tabs>
          <w:tab w:val="left" w:pos="6400"/>
        </w:tabs>
        <w:spacing w:line="120" w:lineRule="auto"/>
        <w:jc w:val="center"/>
        <w:rPr>
          <w:rFonts w:ascii="Cambria" w:hAnsi="Cambria"/>
          <w:b/>
          <w:sz w:val="24"/>
        </w:rPr>
      </w:pPr>
      <w:r w:rsidRPr="007C787A">
        <w:rPr>
          <w:rFonts w:ascii="Cambria" w:hAnsi="Cambria"/>
          <w:b/>
          <w:noProof/>
          <w:sz w:val="24"/>
        </w:rPr>
        <w:drawing>
          <wp:inline distT="0" distB="0" distL="0" distR="0" wp14:anchorId="4C3342EC" wp14:editId="6D876D7A">
            <wp:extent cx="5727700" cy="132461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F8123" w14:textId="77777777" w:rsidR="00C518B1" w:rsidRPr="007C787A" w:rsidRDefault="00C518B1" w:rsidP="00116F90">
      <w:pPr>
        <w:tabs>
          <w:tab w:val="left" w:pos="6400"/>
        </w:tabs>
        <w:spacing w:line="360" w:lineRule="auto"/>
        <w:jc w:val="left"/>
        <w:rPr>
          <w:rFonts w:ascii="Cambria" w:hAnsi="Cambria" w:cs="Calibri"/>
          <w:b/>
          <w:sz w:val="24"/>
        </w:rPr>
      </w:pPr>
    </w:p>
    <w:p w14:paraId="2E9ACAF5" w14:textId="4CCB3300" w:rsidR="00464047" w:rsidRPr="00116F90" w:rsidRDefault="00464047" w:rsidP="00116F90">
      <w:pPr>
        <w:tabs>
          <w:tab w:val="left" w:pos="6400"/>
        </w:tabs>
        <w:spacing w:line="360" w:lineRule="auto"/>
        <w:jc w:val="left"/>
        <w:rPr>
          <w:rFonts w:asciiTheme="majorBidi" w:hAnsiTheme="majorBidi" w:cstheme="majorBidi"/>
          <w:szCs w:val="20"/>
        </w:rPr>
      </w:pPr>
      <w:r w:rsidRPr="00116F90">
        <w:rPr>
          <w:rFonts w:asciiTheme="majorBidi" w:hAnsiTheme="majorBidi" w:cstheme="majorBidi"/>
          <w:b/>
          <w:szCs w:val="20"/>
        </w:rPr>
        <w:t>Fig</w:t>
      </w:r>
      <w:r w:rsidR="00B60873" w:rsidRPr="00116F90">
        <w:rPr>
          <w:rFonts w:asciiTheme="majorBidi" w:hAnsiTheme="majorBidi" w:cstheme="majorBidi"/>
          <w:b/>
          <w:szCs w:val="20"/>
        </w:rPr>
        <w:t>.</w:t>
      </w:r>
      <w:r w:rsidRPr="00116F90">
        <w:rPr>
          <w:rFonts w:asciiTheme="majorBidi" w:hAnsiTheme="majorBidi" w:cstheme="majorBidi"/>
          <w:b/>
          <w:szCs w:val="20"/>
        </w:rPr>
        <w:t xml:space="preserve"> S</w:t>
      </w:r>
      <w:r w:rsidR="004964A9">
        <w:rPr>
          <w:rFonts w:asciiTheme="majorBidi" w:hAnsiTheme="majorBidi" w:cstheme="majorBidi"/>
          <w:b/>
          <w:szCs w:val="20"/>
        </w:rPr>
        <w:t>10</w:t>
      </w:r>
      <w:r w:rsidRPr="00116F90">
        <w:rPr>
          <w:rFonts w:asciiTheme="majorBidi" w:hAnsiTheme="majorBidi" w:cstheme="majorBidi"/>
          <w:szCs w:val="20"/>
        </w:rPr>
        <w:t xml:space="preserve"> Chemical structures of CAPB and betaine. </w:t>
      </w:r>
    </w:p>
    <w:p w14:paraId="0368D89F" w14:textId="77777777" w:rsidR="00464047" w:rsidRPr="007C787A" w:rsidRDefault="00464047" w:rsidP="00116F90">
      <w:pPr>
        <w:widowControl/>
        <w:wordWrap/>
        <w:autoSpaceDE/>
        <w:autoSpaceDN/>
        <w:jc w:val="left"/>
        <w:rPr>
          <w:rFonts w:ascii="Cambria" w:hAnsi="Cambria"/>
          <w:sz w:val="24"/>
        </w:rPr>
      </w:pPr>
      <w:r w:rsidRPr="007C787A">
        <w:rPr>
          <w:rFonts w:ascii="Cambria" w:hAnsi="Cambria"/>
          <w:sz w:val="24"/>
        </w:rPr>
        <w:br w:type="page"/>
      </w:r>
    </w:p>
    <w:p w14:paraId="684B0767" w14:textId="77777777" w:rsidR="00464047" w:rsidRPr="007C787A" w:rsidRDefault="00464047" w:rsidP="00464047">
      <w:pPr>
        <w:tabs>
          <w:tab w:val="left" w:pos="6400"/>
        </w:tabs>
        <w:spacing w:line="360" w:lineRule="auto"/>
        <w:jc w:val="center"/>
        <w:rPr>
          <w:rFonts w:ascii="Cambria" w:hAnsi="Cambria"/>
          <w:sz w:val="24"/>
        </w:rPr>
      </w:pPr>
      <w:r w:rsidRPr="007C787A">
        <w:rPr>
          <w:rFonts w:ascii="Cambria" w:hAnsi="Cambria"/>
          <w:noProof/>
          <w:sz w:val="24"/>
        </w:rPr>
        <w:lastRenderedPageBreak/>
        <w:drawing>
          <wp:inline distT="0" distB="0" distL="0" distR="0" wp14:anchorId="6F807C13" wp14:editId="6BB735A7">
            <wp:extent cx="3938955" cy="243840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 5 - a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490" cy="244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7EABD" w14:textId="77777777" w:rsidR="00464047" w:rsidRPr="007C787A" w:rsidRDefault="00464047" w:rsidP="00116F90">
      <w:pPr>
        <w:tabs>
          <w:tab w:val="left" w:pos="6400"/>
        </w:tabs>
        <w:spacing w:line="120" w:lineRule="auto"/>
        <w:jc w:val="left"/>
        <w:rPr>
          <w:rFonts w:ascii="Cambria" w:hAnsi="Cambria"/>
          <w:sz w:val="24"/>
        </w:rPr>
      </w:pPr>
    </w:p>
    <w:p w14:paraId="2AA512DA" w14:textId="327F7DF4" w:rsidR="00464047" w:rsidRPr="00995D15" w:rsidRDefault="00464047" w:rsidP="00116F90">
      <w:pPr>
        <w:tabs>
          <w:tab w:val="left" w:pos="6400"/>
        </w:tabs>
        <w:spacing w:line="360" w:lineRule="auto"/>
        <w:jc w:val="left"/>
        <w:rPr>
          <w:rFonts w:asciiTheme="majorBidi" w:hAnsiTheme="majorBidi" w:cstheme="majorBidi"/>
          <w:color w:val="000000" w:themeColor="text1"/>
          <w:szCs w:val="20"/>
        </w:rPr>
      </w:pPr>
      <w:r w:rsidRPr="00995D15">
        <w:rPr>
          <w:rFonts w:asciiTheme="majorBidi" w:hAnsiTheme="majorBidi" w:cstheme="majorBidi"/>
          <w:b/>
          <w:color w:val="000000" w:themeColor="text1"/>
          <w:szCs w:val="20"/>
        </w:rPr>
        <w:t>Fig</w:t>
      </w:r>
      <w:r w:rsidR="00B60873" w:rsidRPr="00995D15">
        <w:rPr>
          <w:rFonts w:asciiTheme="majorBidi" w:hAnsiTheme="majorBidi" w:cstheme="majorBidi"/>
          <w:b/>
          <w:color w:val="000000" w:themeColor="text1"/>
          <w:szCs w:val="20"/>
        </w:rPr>
        <w:t>.</w:t>
      </w:r>
      <w:r w:rsidRPr="00995D15">
        <w:rPr>
          <w:rFonts w:asciiTheme="majorBidi" w:hAnsiTheme="majorBidi" w:cstheme="majorBidi"/>
          <w:b/>
          <w:color w:val="000000" w:themeColor="text1"/>
          <w:szCs w:val="20"/>
        </w:rPr>
        <w:t xml:space="preserve"> S</w:t>
      </w:r>
      <w:r w:rsidR="00A24D69" w:rsidRPr="00995D15">
        <w:rPr>
          <w:rFonts w:asciiTheme="majorBidi" w:hAnsiTheme="majorBidi" w:cstheme="majorBidi"/>
          <w:b/>
          <w:color w:val="000000" w:themeColor="text1"/>
          <w:szCs w:val="20"/>
        </w:rPr>
        <w:t>1</w:t>
      </w:r>
      <w:r w:rsidR="004964A9" w:rsidRPr="00995D15">
        <w:rPr>
          <w:rFonts w:asciiTheme="majorBidi" w:hAnsiTheme="majorBidi" w:cstheme="majorBidi"/>
          <w:b/>
          <w:color w:val="000000" w:themeColor="text1"/>
          <w:szCs w:val="20"/>
        </w:rPr>
        <w:t>1</w:t>
      </w:r>
      <w:r w:rsidRPr="00995D15">
        <w:rPr>
          <w:rFonts w:asciiTheme="majorBidi" w:hAnsiTheme="majorBidi" w:cstheme="majorBidi"/>
          <w:b/>
          <w:color w:val="000000" w:themeColor="text1"/>
          <w:szCs w:val="20"/>
        </w:rPr>
        <w:t xml:space="preserve"> </w:t>
      </w:r>
      <w:r w:rsidR="000F1D10" w:rsidRPr="00995D15">
        <w:rPr>
          <w:rFonts w:asciiTheme="majorBidi" w:hAnsiTheme="majorBidi" w:cstheme="majorBidi"/>
          <w:bCs/>
          <w:color w:val="000000" w:themeColor="text1"/>
          <w:szCs w:val="20"/>
        </w:rPr>
        <w:t>Particle removal efficiency (</w:t>
      </w:r>
      <w:r w:rsidRPr="00995D15">
        <w:rPr>
          <w:rFonts w:asciiTheme="majorBidi" w:hAnsiTheme="majorBidi" w:cstheme="majorBidi"/>
          <w:color w:val="000000" w:themeColor="text1"/>
          <w:szCs w:val="20"/>
        </w:rPr>
        <w:t>PRE</w:t>
      </w:r>
      <w:r w:rsidR="000F1D10" w:rsidRPr="00995D15">
        <w:rPr>
          <w:rFonts w:asciiTheme="majorBidi" w:hAnsiTheme="majorBidi" w:cstheme="majorBidi"/>
          <w:color w:val="000000" w:themeColor="text1"/>
          <w:szCs w:val="20"/>
        </w:rPr>
        <w:t>)</w:t>
      </w:r>
      <w:r w:rsidRPr="00995D15">
        <w:rPr>
          <w:rFonts w:asciiTheme="majorBidi" w:hAnsiTheme="majorBidi" w:cstheme="majorBidi"/>
          <w:color w:val="000000" w:themeColor="text1"/>
          <w:szCs w:val="20"/>
        </w:rPr>
        <w:t xml:space="preserve"> of the surfactants: (</w:t>
      </w:r>
      <w:proofErr w:type="spellStart"/>
      <w:r w:rsidRPr="00995D15">
        <w:rPr>
          <w:rFonts w:asciiTheme="majorBidi" w:hAnsiTheme="majorBidi" w:cstheme="majorBidi"/>
          <w:color w:val="000000" w:themeColor="text1"/>
          <w:szCs w:val="20"/>
        </w:rPr>
        <w:t>i</w:t>
      </w:r>
      <w:proofErr w:type="spellEnd"/>
      <w:r w:rsidRPr="00995D15">
        <w:rPr>
          <w:rFonts w:asciiTheme="majorBidi" w:hAnsiTheme="majorBidi" w:cstheme="majorBidi"/>
          <w:color w:val="000000" w:themeColor="text1"/>
          <w:szCs w:val="20"/>
        </w:rPr>
        <w:t xml:space="preserve">) </w:t>
      </w:r>
      <w:r w:rsidR="00B60873" w:rsidRPr="00995D15">
        <w:rPr>
          <w:rFonts w:asciiTheme="majorBidi" w:hAnsiTheme="majorBidi" w:cstheme="majorBidi"/>
          <w:color w:val="000000" w:themeColor="text1"/>
          <w:szCs w:val="20"/>
        </w:rPr>
        <w:t>w</w:t>
      </w:r>
      <w:r w:rsidRPr="00995D15">
        <w:rPr>
          <w:rFonts w:asciiTheme="majorBidi" w:hAnsiTheme="majorBidi" w:cstheme="majorBidi"/>
          <w:color w:val="000000" w:themeColor="text1"/>
          <w:szCs w:val="20"/>
        </w:rPr>
        <w:t>ater alone, (ii) 5</w:t>
      </w:r>
      <w:r w:rsidR="00A24D69" w:rsidRPr="00995D15">
        <w:rPr>
          <w:rFonts w:asciiTheme="majorBidi" w:hAnsiTheme="majorBidi" w:cstheme="majorBidi"/>
          <w:color w:val="000000" w:themeColor="text1"/>
          <w:szCs w:val="20"/>
        </w:rPr>
        <w:t xml:space="preserve"> </w:t>
      </w:r>
      <w:proofErr w:type="spellStart"/>
      <w:r w:rsidR="00A24D69" w:rsidRPr="00995D15">
        <w:rPr>
          <w:rFonts w:asciiTheme="majorBidi" w:hAnsiTheme="majorBidi" w:cstheme="majorBidi"/>
          <w:color w:val="000000" w:themeColor="text1"/>
          <w:szCs w:val="20"/>
        </w:rPr>
        <w:t>wt</w:t>
      </w:r>
      <w:proofErr w:type="spellEnd"/>
      <w:r w:rsidRPr="00995D15">
        <w:rPr>
          <w:rFonts w:asciiTheme="majorBidi" w:hAnsiTheme="majorBidi" w:cstheme="majorBidi"/>
          <w:color w:val="000000" w:themeColor="text1"/>
          <w:szCs w:val="20"/>
        </w:rPr>
        <w:t>% betaine,</w:t>
      </w:r>
      <w:r w:rsidR="006C6EB9" w:rsidRPr="00995D15">
        <w:rPr>
          <w:rFonts w:asciiTheme="majorBidi" w:hAnsiTheme="majorBidi" w:cstheme="majorBidi"/>
          <w:color w:val="000000" w:themeColor="text1"/>
          <w:szCs w:val="20"/>
        </w:rPr>
        <w:t xml:space="preserve"> </w:t>
      </w:r>
      <w:r w:rsidRPr="00995D15">
        <w:rPr>
          <w:rFonts w:asciiTheme="majorBidi" w:hAnsiTheme="majorBidi" w:cstheme="majorBidi"/>
          <w:color w:val="000000" w:themeColor="text1"/>
          <w:szCs w:val="20"/>
        </w:rPr>
        <w:t>(iii) 5</w:t>
      </w:r>
      <w:r w:rsidR="00A24D69" w:rsidRPr="00995D15">
        <w:rPr>
          <w:rFonts w:asciiTheme="majorBidi" w:hAnsiTheme="majorBidi" w:cstheme="majorBidi"/>
          <w:color w:val="000000" w:themeColor="text1"/>
          <w:szCs w:val="20"/>
        </w:rPr>
        <w:t xml:space="preserve"> </w:t>
      </w:r>
      <w:proofErr w:type="spellStart"/>
      <w:r w:rsidR="00A24D69" w:rsidRPr="00995D15">
        <w:rPr>
          <w:rFonts w:asciiTheme="majorBidi" w:hAnsiTheme="majorBidi" w:cstheme="majorBidi"/>
          <w:color w:val="000000" w:themeColor="text1"/>
          <w:szCs w:val="20"/>
        </w:rPr>
        <w:t>wt</w:t>
      </w:r>
      <w:proofErr w:type="spellEnd"/>
      <w:r w:rsidRPr="00995D15">
        <w:rPr>
          <w:rFonts w:asciiTheme="majorBidi" w:hAnsiTheme="majorBidi" w:cstheme="majorBidi"/>
          <w:color w:val="000000" w:themeColor="text1"/>
          <w:szCs w:val="20"/>
        </w:rPr>
        <w:t>% CAPB</w:t>
      </w:r>
      <w:r w:rsidR="006C6EB9" w:rsidRPr="00995D15">
        <w:rPr>
          <w:rFonts w:asciiTheme="majorBidi" w:hAnsiTheme="majorBidi" w:cstheme="majorBidi"/>
          <w:color w:val="000000" w:themeColor="text1"/>
          <w:szCs w:val="20"/>
        </w:rPr>
        <w:t xml:space="preserve">, and (iv) </w:t>
      </w:r>
      <w:r w:rsidR="00A86CA1" w:rsidRPr="00995D15">
        <w:rPr>
          <w:rFonts w:asciiTheme="majorBidi" w:hAnsiTheme="majorBidi" w:cstheme="majorBidi"/>
          <w:color w:val="000000" w:themeColor="text1"/>
          <w:szCs w:val="20"/>
        </w:rPr>
        <w:t>5</w:t>
      </w:r>
      <w:r w:rsidR="00A24D69" w:rsidRPr="00995D15">
        <w:rPr>
          <w:rFonts w:asciiTheme="majorBidi" w:hAnsiTheme="majorBidi" w:cstheme="majorBidi"/>
          <w:color w:val="000000" w:themeColor="text1"/>
          <w:szCs w:val="20"/>
        </w:rPr>
        <w:t xml:space="preserve"> </w:t>
      </w:r>
      <w:proofErr w:type="spellStart"/>
      <w:r w:rsidR="00A24D69" w:rsidRPr="00995D15">
        <w:rPr>
          <w:rFonts w:asciiTheme="majorBidi" w:hAnsiTheme="majorBidi" w:cstheme="majorBidi"/>
          <w:color w:val="000000" w:themeColor="text1"/>
          <w:szCs w:val="20"/>
        </w:rPr>
        <w:t>wt</w:t>
      </w:r>
      <w:proofErr w:type="spellEnd"/>
      <w:r w:rsidR="00A86CA1" w:rsidRPr="00995D15">
        <w:rPr>
          <w:rFonts w:asciiTheme="majorBidi" w:hAnsiTheme="majorBidi" w:cstheme="majorBidi"/>
          <w:color w:val="000000" w:themeColor="text1"/>
          <w:szCs w:val="20"/>
        </w:rPr>
        <w:t>%</w:t>
      </w:r>
      <w:r w:rsidR="006C6EB9" w:rsidRPr="00995D15">
        <w:rPr>
          <w:rFonts w:asciiTheme="majorBidi" w:hAnsiTheme="majorBidi" w:cstheme="majorBidi"/>
          <w:color w:val="000000" w:themeColor="text1"/>
          <w:szCs w:val="20"/>
        </w:rPr>
        <w:t xml:space="preserve"> aluminum oxide</w:t>
      </w:r>
      <w:r w:rsidR="00B60873" w:rsidRPr="00995D15">
        <w:rPr>
          <w:rFonts w:asciiTheme="majorBidi" w:hAnsiTheme="majorBidi" w:cstheme="majorBidi"/>
          <w:color w:val="000000" w:themeColor="text1"/>
          <w:szCs w:val="20"/>
        </w:rPr>
        <w:t xml:space="preserve"> (15 nm)</w:t>
      </w:r>
    </w:p>
    <w:p w14:paraId="19D105E5" w14:textId="28B23A92" w:rsidR="00B60873" w:rsidRDefault="00B60873" w:rsidP="00116F90">
      <w:pPr>
        <w:widowControl/>
        <w:wordWrap/>
        <w:autoSpaceDE/>
        <w:autoSpaceDN/>
        <w:jc w:val="left"/>
        <w:rPr>
          <w:rFonts w:ascii="Cambria" w:hAnsi="Cambria" w:cs="Calibri"/>
          <w:sz w:val="24"/>
        </w:rPr>
      </w:pPr>
      <w:r>
        <w:rPr>
          <w:rFonts w:ascii="Cambria" w:hAnsi="Cambria" w:cs="Calibri"/>
          <w:sz w:val="24"/>
        </w:rPr>
        <w:br w:type="page"/>
      </w:r>
    </w:p>
    <w:p w14:paraId="0475A7D4" w14:textId="573F2494" w:rsidR="00464047" w:rsidRPr="00116F90" w:rsidRDefault="00464047" w:rsidP="00116F90">
      <w:pPr>
        <w:tabs>
          <w:tab w:val="left" w:pos="6400"/>
        </w:tabs>
        <w:spacing w:line="360" w:lineRule="auto"/>
        <w:jc w:val="left"/>
        <w:rPr>
          <w:rFonts w:asciiTheme="majorBidi" w:hAnsiTheme="majorBidi" w:cstheme="majorBidi"/>
          <w:szCs w:val="20"/>
        </w:rPr>
      </w:pPr>
      <w:r w:rsidRPr="00116F90">
        <w:rPr>
          <w:rFonts w:asciiTheme="majorBidi" w:hAnsiTheme="majorBidi" w:cstheme="majorBidi"/>
          <w:b/>
          <w:szCs w:val="20"/>
        </w:rPr>
        <w:lastRenderedPageBreak/>
        <w:t>Table S1</w:t>
      </w:r>
      <w:r w:rsidRPr="00116F90">
        <w:rPr>
          <w:rStyle w:val="a3"/>
          <w:rFonts w:asciiTheme="majorBidi" w:hAnsiTheme="majorBidi" w:cstheme="majorBidi"/>
          <w:kern w:val="0"/>
          <w:sz w:val="20"/>
          <w:szCs w:val="20"/>
          <w:lang w:eastAsia="en-US"/>
        </w:rPr>
        <w:t xml:space="preserve"> </w:t>
      </w:r>
      <w:r w:rsidRPr="00116F90">
        <w:rPr>
          <w:rFonts w:asciiTheme="majorBidi" w:hAnsiTheme="majorBidi" w:cstheme="majorBidi"/>
          <w:szCs w:val="20"/>
        </w:rPr>
        <w:t>Comparison of the estimated and experimental PRE. Five different points (a</w:t>
      </w:r>
      <w:r w:rsidR="00466BEB" w:rsidRPr="00116F90">
        <w:rPr>
          <w:rFonts w:asciiTheme="majorBidi" w:hAnsiTheme="majorBidi" w:cstheme="majorBidi"/>
          <w:szCs w:val="20"/>
        </w:rPr>
        <w:t>–</w:t>
      </w:r>
      <w:r w:rsidRPr="00116F90">
        <w:rPr>
          <w:rFonts w:asciiTheme="majorBidi" w:hAnsiTheme="majorBidi" w:cstheme="majorBidi"/>
          <w:szCs w:val="20"/>
        </w:rPr>
        <w:t>e) were selected based on the response surface design (</w:t>
      </w:r>
      <w:r w:rsidRPr="00116F90">
        <w:rPr>
          <w:rFonts w:asciiTheme="majorBidi" w:hAnsiTheme="majorBidi" w:cstheme="majorBidi"/>
          <w:b/>
          <w:szCs w:val="20"/>
        </w:rPr>
        <w:t xml:space="preserve">Figure </w:t>
      </w:r>
      <w:r w:rsidR="00EA3600" w:rsidRPr="00116F90">
        <w:rPr>
          <w:rFonts w:asciiTheme="majorBidi" w:hAnsiTheme="majorBidi" w:cstheme="majorBidi"/>
          <w:b/>
          <w:szCs w:val="20"/>
        </w:rPr>
        <w:t>3</w:t>
      </w:r>
      <w:r w:rsidR="00B04502">
        <w:rPr>
          <w:rFonts w:asciiTheme="majorBidi" w:hAnsiTheme="majorBidi" w:cstheme="majorBidi"/>
          <w:b/>
          <w:szCs w:val="20"/>
        </w:rPr>
        <w:t>A</w:t>
      </w:r>
      <w:r w:rsidRPr="00116F90">
        <w:rPr>
          <w:rFonts w:asciiTheme="majorBidi" w:hAnsiTheme="majorBidi" w:cstheme="majorBidi"/>
          <w:szCs w:val="20"/>
        </w:rPr>
        <w:t>)</w:t>
      </w:r>
    </w:p>
    <w:tbl>
      <w:tblPr>
        <w:tblStyle w:val="a7"/>
        <w:tblpPr w:leftFromText="142" w:rightFromText="142" w:vertAnchor="page" w:horzAnchor="margin" w:tblpY="2662"/>
        <w:tblW w:w="9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9"/>
        <w:gridCol w:w="2046"/>
        <w:gridCol w:w="1353"/>
        <w:gridCol w:w="2552"/>
        <w:gridCol w:w="1843"/>
      </w:tblGrid>
      <w:tr w:rsidR="00464047" w:rsidRPr="007C787A" w14:paraId="0E821ABA" w14:textId="77777777" w:rsidTr="00127EA4">
        <w:trPr>
          <w:trHeight w:val="570"/>
        </w:trPr>
        <w:tc>
          <w:tcPr>
            <w:tcW w:w="1279" w:type="dxa"/>
            <w:vMerge w:val="restart"/>
            <w:vAlign w:val="center"/>
          </w:tcPr>
          <w:p w14:paraId="30B41CD3" w14:textId="77777777" w:rsidR="00464047" w:rsidRPr="007C787A" w:rsidRDefault="00464047" w:rsidP="00127EA4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b/>
                <w:sz w:val="28"/>
              </w:rPr>
            </w:pPr>
            <w:r w:rsidRPr="007C787A">
              <w:rPr>
                <w:rFonts w:ascii="Cambria" w:hAnsi="Cambria" w:hint="eastAsia"/>
                <w:b/>
                <w:sz w:val="28"/>
              </w:rPr>
              <w:t>P</w:t>
            </w:r>
            <w:r w:rsidRPr="007C787A">
              <w:rPr>
                <w:rFonts w:ascii="Cambria" w:hAnsi="Cambria"/>
                <w:b/>
                <w:sz w:val="28"/>
              </w:rPr>
              <w:t>oint</w:t>
            </w:r>
          </w:p>
        </w:tc>
        <w:tc>
          <w:tcPr>
            <w:tcW w:w="3399" w:type="dxa"/>
            <w:gridSpan w:val="2"/>
            <w:tcBorders>
              <w:bottom w:val="single" w:sz="4" w:space="0" w:color="auto"/>
            </w:tcBorders>
          </w:tcPr>
          <w:p w14:paraId="08C295F5" w14:textId="591E124C" w:rsidR="00464047" w:rsidRPr="007C787A" w:rsidRDefault="00464047" w:rsidP="00127EA4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b/>
                <w:sz w:val="28"/>
              </w:rPr>
            </w:pPr>
            <w:r w:rsidRPr="007C787A">
              <w:rPr>
                <w:rFonts w:ascii="Cambria" w:hAnsi="Cambria" w:hint="eastAsia"/>
                <w:b/>
                <w:sz w:val="28"/>
              </w:rPr>
              <w:t xml:space="preserve">Concentration </w:t>
            </w:r>
            <w:r w:rsidR="00466BEB" w:rsidRPr="007C787A">
              <w:rPr>
                <w:rFonts w:ascii="Cambria" w:hAnsi="Cambria"/>
                <w:b/>
                <w:sz w:val="28"/>
              </w:rPr>
              <w:t>(%)</w:t>
            </w:r>
          </w:p>
        </w:tc>
        <w:tc>
          <w:tcPr>
            <w:tcW w:w="2552" w:type="dxa"/>
            <w:vMerge w:val="restart"/>
            <w:vAlign w:val="center"/>
          </w:tcPr>
          <w:p w14:paraId="2BFFA089" w14:textId="71B0D36F" w:rsidR="00464047" w:rsidRPr="007C787A" w:rsidRDefault="00464047" w:rsidP="00127EA4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b/>
                <w:sz w:val="28"/>
              </w:rPr>
            </w:pPr>
            <w:r w:rsidRPr="007C787A">
              <w:rPr>
                <w:rFonts w:ascii="Cambria" w:hAnsi="Cambria" w:hint="eastAsia"/>
                <w:b/>
                <w:sz w:val="28"/>
              </w:rPr>
              <w:t>E</w:t>
            </w:r>
            <w:r w:rsidRPr="007C787A">
              <w:rPr>
                <w:rFonts w:ascii="Cambria" w:hAnsi="Cambria"/>
                <w:b/>
                <w:sz w:val="28"/>
              </w:rPr>
              <w:t>stimated PRE</w:t>
            </w:r>
            <w:r w:rsidR="00466BEB" w:rsidRPr="007C787A">
              <w:rPr>
                <w:rFonts w:ascii="Cambria" w:hAnsi="Cambria"/>
                <w:b/>
                <w:sz w:val="28"/>
              </w:rPr>
              <w:t xml:space="preserve"> (%)</w:t>
            </w:r>
          </w:p>
        </w:tc>
        <w:tc>
          <w:tcPr>
            <w:tcW w:w="1843" w:type="dxa"/>
            <w:vMerge w:val="restart"/>
            <w:vAlign w:val="center"/>
          </w:tcPr>
          <w:p w14:paraId="08BE7B05" w14:textId="27AC43C2" w:rsidR="00464047" w:rsidRPr="007C787A" w:rsidRDefault="00464047" w:rsidP="00127EA4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b/>
                <w:sz w:val="28"/>
              </w:rPr>
            </w:pPr>
            <w:r w:rsidRPr="007C787A">
              <w:rPr>
                <w:rFonts w:ascii="Cambria" w:hAnsi="Cambria" w:hint="eastAsia"/>
                <w:b/>
                <w:sz w:val="28"/>
              </w:rPr>
              <w:t>A</w:t>
            </w:r>
            <w:r w:rsidRPr="007C787A">
              <w:rPr>
                <w:rFonts w:ascii="Cambria" w:hAnsi="Cambria"/>
                <w:b/>
                <w:sz w:val="28"/>
              </w:rPr>
              <w:t>ctual PRE</w:t>
            </w:r>
            <w:r w:rsidR="00466BEB" w:rsidRPr="007C787A">
              <w:rPr>
                <w:rFonts w:ascii="Cambria" w:hAnsi="Cambria"/>
                <w:b/>
                <w:sz w:val="28"/>
              </w:rPr>
              <w:t xml:space="preserve"> (%)</w:t>
            </w:r>
          </w:p>
        </w:tc>
      </w:tr>
      <w:tr w:rsidR="00464047" w:rsidRPr="007C787A" w14:paraId="582C81F8" w14:textId="77777777" w:rsidTr="00127EA4">
        <w:trPr>
          <w:trHeight w:val="570"/>
        </w:trPr>
        <w:tc>
          <w:tcPr>
            <w:tcW w:w="1279" w:type="dxa"/>
            <w:vMerge/>
            <w:tcBorders>
              <w:bottom w:val="single" w:sz="4" w:space="0" w:color="auto"/>
            </w:tcBorders>
            <w:vAlign w:val="center"/>
          </w:tcPr>
          <w:p w14:paraId="304815FB" w14:textId="77777777" w:rsidR="00464047" w:rsidRPr="007C787A" w:rsidRDefault="00464047" w:rsidP="00127EA4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b/>
                <w:sz w:val="28"/>
              </w:rPr>
            </w:pPr>
          </w:p>
        </w:tc>
        <w:tc>
          <w:tcPr>
            <w:tcW w:w="2046" w:type="dxa"/>
            <w:tcBorders>
              <w:bottom w:val="single" w:sz="4" w:space="0" w:color="auto"/>
            </w:tcBorders>
          </w:tcPr>
          <w:p w14:paraId="588011CD" w14:textId="77777777" w:rsidR="00464047" w:rsidRPr="007C787A" w:rsidRDefault="00464047" w:rsidP="00127EA4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b/>
                <w:sz w:val="28"/>
              </w:rPr>
            </w:pPr>
            <w:r w:rsidRPr="007C787A">
              <w:rPr>
                <w:rFonts w:ascii="Cambria" w:hAnsi="Cambria"/>
                <w:b/>
                <w:sz w:val="28"/>
              </w:rPr>
              <w:t>N</w:t>
            </w:r>
            <w:r w:rsidRPr="007C787A">
              <w:rPr>
                <w:rFonts w:ascii="Cambria" w:hAnsi="Cambria" w:hint="eastAsia"/>
                <w:b/>
                <w:sz w:val="28"/>
              </w:rPr>
              <w:t>anocellulose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14:paraId="4437DA96" w14:textId="77777777" w:rsidR="00464047" w:rsidRPr="007C787A" w:rsidRDefault="00464047" w:rsidP="00127EA4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b/>
                <w:sz w:val="28"/>
              </w:rPr>
            </w:pPr>
            <w:r w:rsidRPr="007C787A">
              <w:rPr>
                <w:rFonts w:ascii="Cambria" w:hAnsi="Cambria" w:hint="eastAsia"/>
                <w:b/>
                <w:sz w:val="28"/>
              </w:rPr>
              <w:t>CAPB</w:t>
            </w: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14:paraId="2DC982A9" w14:textId="77777777" w:rsidR="00464047" w:rsidRPr="007C787A" w:rsidRDefault="00464047" w:rsidP="00127EA4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b/>
                <w:sz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14:paraId="26A662E4" w14:textId="77777777" w:rsidR="00464047" w:rsidRPr="007C787A" w:rsidRDefault="00464047" w:rsidP="00127EA4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b/>
                <w:sz w:val="28"/>
              </w:rPr>
            </w:pPr>
          </w:p>
        </w:tc>
      </w:tr>
      <w:tr w:rsidR="00464047" w:rsidRPr="007C787A" w14:paraId="17E4FBCA" w14:textId="77777777" w:rsidTr="001005CF">
        <w:trPr>
          <w:trHeight w:val="538"/>
        </w:trPr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14:paraId="3E82E953" w14:textId="77777777" w:rsidR="00464047" w:rsidRPr="007C787A" w:rsidRDefault="00464047" w:rsidP="001005CF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a</w:t>
            </w:r>
          </w:p>
        </w:tc>
        <w:tc>
          <w:tcPr>
            <w:tcW w:w="2046" w:type="dxa"/>
            <w:tcBorders>
              <w:top w:val="single" w:sz="4" w:space="0" w:color="auto"/>
            </w:tcBorders>
            <w:vAlign w:val="center"/>
          </w:tcPr>
          <w:p w14:paraId="3F3DF403" w14:textId="73FC253E" w:rsidR="00464047" w:rsidRPr="007C787A" w:rsidRDefault="00AA169F" w:rsidP="00466BEB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0.75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vAlign w:val="center"/>
          </w:tcPr>
          <w:p w14:paraId="46C6EF48" w14:textId="2B2DB043" w:rsidR="00464047" w:rsidRPr="007C787A" w:rsidRDefault="00AA169F" w:rsidP="00466BEB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58D66EFA" w14:textId="12CFD42F" w:rsidR="00464047" w:rsidRPr="007C787A" w:rsidRDefault="00AA169F" w:rsidP="00466BEB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99.4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356C5426" w14:textId="4A0BBA62" w:rsidR="00464047" w:rsidRPr="007C787A" w:rsidRDefault="00AA169F" w:rsidP="00466BEB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97.9</w:t>
            </w:r>
          </w:p>
        </w:tc>
      </w:tr>
      <w:tr w:rsidR="00464047" w:rsidRPr="007C787A" w14:paraId="406F0030" w14:textId="77777777" w:rsidTr="001005CF">
        <w:trPr>
          <w:trHeight w:val="538"/>
        </w:trPr>
        <w:tc>
          <w:tcPr>
            <w:tcW w:w="1279" w:type="dxa"/>
            <w:vAlign w:val="center"/>
          </w:tcPr>
          <w:p w14:paraId="469C40E2" w14:textId="77777777" w:rsidR="00464047" w:rsidRPr="007C787A" w:rsidRDefault="00464047" w:rsidP="001005CF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b</w:t>
            </w:r>
          </w:p>
        </w:tc>
        <w:tc>
          <w:tcPr>
            <w:tcW w:w="2046" w:type="dxa"/>
            <w:vAlign w:val="center"/>
          </w:tcPr>
          <w:p w14:paraId="73720965" w14:textId="3EFA1AFE" w:rsidR="00464047" w:rsidRPr="007C787A" w:rsidRDefault="00AA169F" w:rsidP="00466BEB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1353" w:type="dxa"/>
            <w:vAlign w:val="center"/>
          </w:tcPr>
          <w:p w14:paraId="78DF6C16" w14:textId="1BEA5080" w:rsidR="00464047" w:rsidRPr="007C787A" w:rsidRDefault="00AA169F" w:rsidP="001005CF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5</w:t>
            </w:r>
          </w:p>
        </w:tc>
        <w:tc>
          <w:tcPr>
            <w:tcW w:w="2552" w:type="dxa"/>
            <w:vAlign w:val="center"/>
          </w:tcPr>
          <w:p w14:paraId="2E4286B3" w14:textId="071F0A42" w:rsidR="00464047" w:rsidRPr="007C787A" w:rsidRDefault="00AA169F" w:rsidP="001005CF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99.9</w:t>
            </w:r>
          </w:p>
        </w:tc>
        <w:tc>
          <w:tcPr>
            <w:tcW w:w="1843" w:type="dxa"/>
            <w:vAlign w:val="center"/>
          </w:tcPr>
          <w:p w14:paraId="49363A7F" w14:textId="4CD92B97" w:rsidR="00464047" w:rsidRPr="007C787A" w:rsidRDefault="00AA169F" w:rsidP="001005CF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98.9</w:t>
            </w:r>
          </w:p>
        </w:tc>
      </w:tr>
      <w:tr w:rsidR="00464047" w:rsidRPr="007C787A" w14:paraId="6242BEBA" w14:textId="77777777" w:rsidTr="001005CF">
        <w:trPr>
          <w:trHeight w:val="538"/>
        </w:trPr>
        <w:tc>
          <w:tcPr>
            <w:tcW w:w="1279" w:type="dxa"/>
            <w:vAlign w:val="center"/>
          </w:tcPr>
          <w:p w14:paraId="7D671A69" w14:textId="77777777" w:rsidR="00464047" w:rsidRPr="007C787A" w:rsidRDefault="00464047" w:rsidP="001005CF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c</w:t>
            </w:r>
          </w:p>
        </w:tc>
        <w:tc>
          <w:tcPr>
            <w:tcW w:w="2046" w:type="dxa"/>
            <w:vAlign w:val="center"/>
          </w:tcPr>
          <w:p w14:paraId="776D1A57" w14:textId="426A20BD" w:rsidR="00464047" w:rsidRPr="007C787A" w:rsidRDefault="00464047" w:rsidP="00466BEB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 w:hint="eastAsia"/>
                <w:sz w:val="24"/>
              </w:rPr>
              <w:t>1.25</w:t>
            </w:r>
          </w:p>
        </w:tc>
        <w:tc>
          <w:tcPr>
            <w:tcW w:w="1353" w:type="dxa"/>
            <w:vAlign w:val="center"/>
          </w:tcPr>
          <w:p w14:paraId="2F986089" w14:textId="7C76C72D" w:rsidR="00464047" w:rsidRPr="007C787A" w:rsidRDefault="00464047" w:rsidP="00466BEB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 w:hint="eastAsia"/>
                <w:sz w:val="24"/>
              </w:rPr>
              <w:t>3</w:t>
            </w:r>
          </w:p>
        </w:tc>
        <w:tc>
          <w:tcPr>
            <w:tcW w:w="2552" w:type="dxa"/>
            <w:vAlign w:val="center"/>
          </w:tcPr>
          <w:p w14:paraId="03BC3506" w14:textId="73C4055A" w:rsidR="00464047" w:rsidRPr="007C787A" w:rsidRDefault="00464047" w:rsidP="00466BEB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 w:hint="eastAsia"/>
                <w:sz w:val="24"/>
              </w:rPr>
              <w:t>1</w:t>
            </w:r>
            <w:r w:rsidRPr="007C787A">
              <w:rPr>
                <w:rFonts w:ascii="Cambria" w:hAnsi="Cambria"/>
                <w:sz w:val="24"/>
              </w:rPr>
              <w:t>00</w:t>
            </w:r>
          </w:p>
        </w:tc>
        <w:tc>
          <w:tcPr>
            <w:tcW w:w="1843" w:type="dxa"/>
            <w:vAlign w:val="center"/>
          </w:tcPr>
          <w:p w14:paraId="664AE512" w14:textId="420E3F36" w:rsidR="00464047" w:rsidRPr="007C787A" w:rsidRDefault="00464047" w:rsidP="00466BEB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 w:hint="eastAsia"/>
                <w:sz w:val="24"/>
              </w:rPr>
              <w:t>9</w:t>
            </w:r>
            <w:r w:rsidRPr="007C787A">
              <w:rPr>
                <w:rFonts w:ascii="Cambria" w:hAnsi="Cambria"/>
                <w:sz w:val="24"/>
              </w:rPr>
              <w:t>9.3</w:t>
            </w:r>
          </w:p>
        </w:tc>
      </w:tr>
      <w:tr w:rsidR="00464047" w:rsidRPr="007C787A" w14:paraId="5510D97F" w14:textId="77777777" w:rsidTr="001005CF">
        <w:trPr>
          <w:trHeight w:val="538"/>
        </w:trPr>
        <w:tc>
          <w:tcPr>
            <w:tcW w:w="1279" w:type="dxa"/>
            <w:vAlign w:val="center"/>
          </w:tcPr>
          <w:p w14:paraId="359BC195" w14:textId="77777777" w:rsidR="00464047" w:rsidRPr="007C787A" w:rsidRDefault="00464047" w:rsidP="001005CF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d</w:t>
            </w:r>
          </w:p>
        </w:tc>
        <w:tc>
          <w:tcPr>
            <w:tcW w:w="2046" w:type="dxa"/>
            <w:vAlign w:val="center"/>
          </w:tcPr>
          <w:p w14:paraId="335E4D11" w14:textId="379BDBA6" w:rsidR="00464047" w:rsidRPr="007C787A" w:rsidRDefault="00AA169F" w:rsidP="001005CF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1.5</w:t>
            </w:r>
          </w:p>
        </w:tc>
        <w:tc>
          <w:tcPr>
            <w:tcW w:w="1353" w:type="dxa"/>
            <w:vAlign w:val="center"/>
          </w:tcPr>
          <w:p w14:paraId="43BF5A25" w14:textId="714651C2" w:rsidR="00464047" w:rsidRPr="007C787A" w:rsidRDefault="00AA169F" w:rsidP="001005CF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2552" w:type="dxa"/>
            <w:vAlign w:val="center"/>
          </w:tcPr>
          <w:p w14:paraId="1EF21689" w14:textId="31BB733E" w:rsidR="00464047" w:rsidRPr="007C787A" w:rsidRDefault="00AA169F" w:rsidP="001005CF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4857381F" w14:textId="7F40DD6C" w:rsidR="00464047" w:rsidRPr="007C787A" w:rsidRDefault="00AA169F" w:rsidP="001005CF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99.9</w:t>
            </w:r>
          </w:p>
        </w:tc>
      </w:tr>
      <w:tr w:rsidR="00464047" w:rsidRPr="007C787A" w14:paraId="42C82B29" w14:textId="77777777" w:rsidTr="001005CF">
        <w:trPr>
          <w:trHeight w:val="538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14:paraId="0274CDFC" w14:textId="77777777" w:rsidR="00464047" w:rsidRPr="007C787A" w:rsidRDefault="00464047" w:rsidP="001005CF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e</w:t>
            </w:r>
          </w:p>
        </w:tc>
        <w:tc>
          <w:tcPr>
            <w:tcW w:w="2046" w:type="dxa"/>
            <w:tcBorders>
              <w:bottom w:val="single" w:sz="4" w:space="0" w:color="auto"/>
            </w:tcBorders>
            <w:vAlign w:val="center"/>
          </w:tcPr>
          <w:p w14:paraId="560EDECA" w14:textId="767B7882" w:rsidR="00464047" w:rsidRPr="007C787A" w:rsidRDefault="00AA169F" w:rsidP="00466BEB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1.75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1385C59A" w14:textId="79CB123A" w:rsidR="00464047" w:rsidRPr="007C787A" w:rsidRDefault="00AA169F" w:rsidP="00466BEB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0DFA63BD" w14:textId="7E8736C6" w:rsidR="00464047" w:rsidRPr="007C787A" w:rsidRDefault="00AA169F" w:rsidP="00466BEB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96.4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59D10560" w14:textId="244D45F0" w:rsidR="00464047" w:rsidRPr="007C787A" w:rsidRDefault="00AA169F" w:rsidP="00466BEB">
            <w:pPr>
              <w:tabs>
                <w:tab w:val="left" w:pos="6400"/>
              </w:tabs>
              <w:spacing w:line="360" w:lineRule="auto"/>
              <w:jc w:val="center"/>
              <w:rPr>
                <w:rFonts w:ascii="Cambria" w:hAnsi="Cambria"/>
                <w:sz w:val="24"/>
              </w:rPr>
            </w:pPr>
            <w:r w:rsidRPr="007C787A">
              <w:rPr>
                <w:rFonts w:ascii="Cambria" w:hAnsi="Cambria"/>
                <w:sz w:val="24"/>
              </w:rPr>
              <w:t>93.9</w:t>
            </w:r>
          </w:p>
        </w:tc>
      </w:tr>
    </w:tbl>
    <w:p w14:paraId="142CA455" w14:textId="77777777" w:rsidR="00464047" w:rsidRPr="007C787A" w:rsidRDefault="00464047" w:rsidP="00116F90">
      <w:pPr>
        <w:tabs>
          <w:tab w:val="left" w:pos="6400"/>
        </w:tabs>
        <w:spacing w:line="120" w:lineRule="auto"/>
        <w:jc w:val="left"/>
        <w:rPr>
          <w:rFonts w:ascii="Cambria" w:hAnsi="Cambria"/>
          <w:b/>
          <w:sz w:val="24"/>
        </w:rPr>
      </w:pPr>
    </w:p>
    <w:p w14:paraId="60C897DC" w14:textId="77777777" w:rsidR="00464047" w:rsidRPr="007C787A" w:rsidRDefault="00464047" w:rsidP="00116F90">
      <w:pPr>
        <w:jc w:val="left"/>
      </w:pPr>
    </w:p>
    <w:sectPr w:rsidR="00464047" w:rsidRPr="007C787A" w:rsidSect="00433F4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7F502E" w14:textId="77777777" w:rsidR="000952C7" w:rsidRDefault="000952C7" w:rsidP="007C787A">
      <w:r>
        <w:separator/>
      </w:r>
    </w:p>
  </w:endnote>
  <w:endnote w:type="continuationSeparator" w:id="0">
    <w:p w14:paraId="2DB20D7B" w14:textId="77777777" w:rsidR="000952C7" w:rsidRDefault="000952C7" w:rsidP="007C7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51355" w14:textId="77777777" w:rsidR="007C787A" w:rsidRDefault="007C787A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11870" w14:textId="77777777" w:rsidR="007C787A" w:rsidRPr="007C787A" w:rsidRDefault="007C787A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A1615" w14:textId="77777777" w:rsidR="007C787A" w:rsidRPr="007C787A" w:rsidRDefault="007C787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5D62ED" w14:textId="77777777" w:rsidR="000952C7" w:rsidRDefault="000952C7" w:rsidP="007C787A">
      <w:r>
        <w:separator/>
      </w:r>
    </w:p>
  </w:footnote>
  <w:footnote w:type="continuationSeparator" w:id="0">
    <w:p w14:paraId="2CD70EEA" w14:textId="77777777" w:rsidR="000952C7" w:rsidRDefault="000952C7" w:rsidP="007C78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A03BF6" w14:textId="77777777" w:rsidR="007C787A" w:rsidRDefault="007C787A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74651" w14:textId="77777777" w:rsidR="007C787A" w:rsidRPr="007C787A" w:rsidRDefault="007C787A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DB9C0" w14:textId="77777777" w:rsidR="007C787A" w:rsidRPr="007C787A" w:rsidRDefault="007C787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F722F5"/>
    <w:multiLevelType w:val="hybridMultilevel"/>
    <w:tmpl w:val="71BA4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131078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047"/>
    <w:rsid w:val="00034667"/>
    <w:rsid w:val="000526BF"/>
    <w:rsid w:val="000952C7"/>
    <w:rsid w:val="000D185F"/>
    <w:rsid w:val="000E52A8"/>
    <w:rsid w:val="000F1D10"/>
    <w:rsid w:val="001005CF"/>
    <w:rsid w:val="00105312"/>
    <w:rsid w:val="001057E1"/>
    <w:rsid w:val="00116F90"/>
    <w:rsid w:val="0017713D"/>
    <w:rsid w:val="001C3750"/>
    <w:rsid w:val="001D3C0C"/>
    <w:rsid w:val="0020079B"/>
    <w:rsid w:val="002224A5"/>
    <w:rsid w:val="0023713B"/>
    <w:rsid w:val="00245213"/>
    <w:rsid w:val="00253520"/>
    <w:rsid w:val="002C09FD"/>
    <w:rsid w:val="002E56A6"/>
    <w:rsid w:val="003056D6"/>
    <w:rsid w:val="003245F1"/>
    <w:rsid w:val="003921E2"/>
    <w:rsid w:val="003A3C24"/>
    <w:rsid w:val="003D20DC"/>
    <w:rsid w:val="003E59C7"/>
    <w:rsid w:val="00405DC0"/>
    <w:rsid w:val="00413AB1"/>
    <w:rsid w:val="00422766"/>
    <w:rsid w:val="00433F4E"/>
    <w:rsid w:val="004437F7"/>
    <w:rsid w:val="00464047"/>
    <w:rsid w:val="00466BEB"/>
    <w:rsid w:val="004964A9"/>
    <w:rsid w:val="004D37F6"/>
    <w:rsid w:val="004F10BB"/>
    <w:rsid w:val="0053607D"/>
    <w:rsid w:val="00536F7E"/>
    <w:rsid w:val="005C470C"/>
    <w:rsid w:val="0062326F"/>
    <w:rsid w:val="00655F19"/>
    <w:rsid w:val="0065731C"/>
    <w:rsid w:val="006C1DE6"/>
    <w:rsid w:val="006C6EB9"/>
    <w:rsid w:val="006C740A"/>
    <w:rsid w:val="00727A1C"/>
    <w:rsid w:val="007326AF"/>
    <w:rsid w:val="00760950"/>
    <w:rsid w:val="007C787A"/>
    <w:rsid w:val="00881FFC"/>
    <w:rsid w:val="008D701A"/>
    <w:rsid w:val="0094774E"/>
    <w:rsid w:val="0095403C"/>
    <w:rsid w:val="009864A1"/>
    <w:rsid w:val="00986A22"/>
    <w:rsid w:val="00986FCF"/>
    <w:rsid w:val="00995D15"/>
    <w:rsid w:val="00A24D69"/>
    <w:rsid w:val="00A85379"/>
    <w:rsid w:val="00A86CA1"/>
    <w:rsid w:val="00AA055B"/>
    <w:rsid w:val="00AA169F"/>
    <w:rsid w:val="00B04502"/>
    <w:rsid w:val="00B07AF8"/>
    <w:rsid w:val="00B41DC8"/>
    <w:rsid w:val="00B60873"/>
    <w:rsid w:val="00BC6267"/>
    <w:rsid w:val="00BD6EFD"/>
    <w:rsid w:val="00C034D8"/>
    <w:rsid w:val="00C052F2"/>
    <w:rsid w:val="00C11906"/>
    <w:rsid w:val="00C518B1"/>
    <w:rsid w:val="00C53B92"/>
    <w:rsid w:val="00D11B05"/>
    <w:rsid w:val="00D2254D"/>
    <w:rsid w:val="00D3485D"/>
    <w:rsid w:val="00D4530F"/>
    <w:rsid w:val="00E12CD7"/>
    <w:rsid w:val="00E175D0"/>
    <w:rsid w:val="00E261F0"/>
    <w:rsid w:val="00EA3600"/>
    <w:rsid w:val="00F07599"/>
    <w:rsid w:val="00F20C78"/>
    <w:rsid w:val="00F32D6A"/>
    <w:rsid w:val="00F5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7DF7CD"/>
  <w15:docId w15:val="{F5EF72E0-5884-944B-85B5-5D0DD6A9C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047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SCB01ARTAbstract">
    <w:name w:val="RSC B01 ART Abstract"/>
    <w:basedOn w:val="a"/>
    <w:link w:val="RSCB01ARTAbstractChar"/>
    <w:qFormat/>
    <w:rsid w:val="00464047"/>
    <w:pPr>
      <w:widowControl/>
      <w:wordWrap/>
      <w:autoSpaceDE/>
      <w:autoSpaceDN/>
      <w:spacing w:after="200" w:line="240" w:lineRule="exact"/>
    </w:pPr>
    <w:rPr>
      <w:noProof/>
      <w:kern w:val="0"/>
      <w:sz w:val="16"/>
      <w:szCs w:val="22"/>
      <w:lang w:val="en-GB" w:eastAsia="en-GB"/>
    </w:rPr>
  </w:style>
  <w:style w:type="character" w:customStyle="1" w:styleId="RSCB01ARTAbstractChar">
    <w:name w:val="RSC B01 ART Abstract Char"/>
    <w:basedOn w:val="a0"/>
    <w:link w:val="RSCB01ARTAbstract"/>
    <w:rsid w:val="00464047"/>
    <w:rPr>
      <w:noProof/>
      <w:kern w:val="0"/>
      <w:sz w:val="16"/>
      <w:szCs w:val="22"/>
      <w:lang w:val="en-GB" w:eastAsia="en-GB"/>
    </w:rPr>
  </w:style>
  <w:style w:type="character" w:styleId="a3">
    <w:name w:val="annotation reference"/>
    <w:basedOn w:val="a0"/>
    <w:unhideWhenUsed/>
    <w:rsid w:val="00464047"/>
    <w:rPr>
      <w:sz w:val="18"/>
      <w:szCs w:val="18"/>
    </w:rPr>
  </w:style>
  <w:style w:type="paragraph" w:styleId="a4">
    <w:name w:val="annotation text"/>
    <w:basedOn w:val="a"/>
    <w:link w:val="Char"/>
    <w:unhideWhenUsed/>
    <w:rsid w:val="00464047"/>
    <w:pPr>
      <w:widowControl/>
      <w:wordWrap/>
      <w:autoSpaceDE/>
      <w:autoSpaceDN/>
      <w:spacing w:after="200" w:line="276" w:lineRule="auto"/>
      <w:jc w:val="left"/>
    </w:pPr>
    <w:rPr>
      <w:kern w:val="0"/>
      <w:sz w:val="22"/>
      <w:szCs w:val="22"/>
      <w:lang w:val="en-GB" w:eastAsia="en-US"/>
    </w:rPr>
  </w:style>
  <w:style w:type="character" w:customStyle="1" w:styleId="Char">
    <w:name w:val="메모 텍스트 Char"/>
    <w:basedOn w:val="a0"/>
    <w:link w:val="a4"/>
    <w:rsid w:val="00464047"/>
    <w:rPr>
      <w:kern w:val="0"/>
      <w:sz w:val="22"/>
      <w:szCs w:val="22"/>
      <w:lang w:val="en-GB" w:eastAsia="en-US"/>
    </w:rPr>
  </w:style>
  <w:style w:type="character" w:customStyle="1" w:styleId="Hyperlink0">
    <w:name w:val="Hyperlink.0"/>
    <w:basedOn w:val="a0"/>
    <w:rsid w:val="00464047"/>
    <w:rPr>
      <w:rFonts w:ascii="Cambria" w:eastAsia="Cambria" w:hAnsi="Cambria" w:cs="Cambria"/>
      <w:color w:val="0000FF"/>
      <w:sz w:val="24"/>
      <w:szCs w:val="24"/>
      <w:u w:val="single" w:color="0000FF"/>
      <w:lang w:val="en-US"/>
    </w:rPr>
  </w:style>
  <w:style w:type="paragraph" w:styleId="a5">
    <w:name w:val="Normal (Web)"/>
    <w:basedOn w:val="a"/>
    <w:uiPriority w:val="99"/>
    <w:rsid w:val="00464047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바탕" w:hAnsi="Times New Roman" w:cs="Times New Roman"/>
      <w:kern w:val="0"/>
      <w:sz w:val="24"/>
    </w:rPr>
  </w:style>
  <w:style w:type="paragraph" w:styleId="HTML">
    <w:name w:val="HTML Preformatted"/>
    <w:basedOn w:val="a"/>
    <w:link w:val="HTMLChar"/>
    <w:uiPriority w:val="99"/>
    <w:unhideWhenUsed/>
    <w:rsid w:val="00464047"/>
    <w:pPr>
      <w:widowControl/>
      <w:wordWrap/>
      <w:autoSpaceDE/>
      <w:autoSpaceDN/>
      <w:jc w:val="left"/>
    </w:pPr>
    <w:rPr>
      <w:rFonts w:ascii="Consolas" w:eastAsia="맑은 고딕" w:hAnsi="Consolas" w:cs="Times New Roman"/>
      <w:kern w:val="0"/>
      <w:szCs w:val="20"/>
      <w:lang w:bidi="he-IL"/>
    </w:rPr>
  </w:style>
  <w:style w:type="character" w:customStyle="1" w:styleId="HTMLChar">
    <w:name w:val="미리 서식이 지정된 HTML Char"/>
    <w:basedOn w:val="a0"/>
    <w:link w:val="HTML"/>
    <w:uiPriority w:val="99"/>
    <w:rsid w:val="00464047"/>
    <w:rPr>
      <w:rFonts w:ascii="Consolas" w:eastAsia="맑은 고딕" w:hAnsi="Consolas" w:cs="Times New Roman"/>
      <w:kern w:val="0"/>
      <w:szCs w:val="20"/>
      <w:lang w:bidi="he-IL"/>
    </w:rPr>
  </w:style>
  <w:style w:type="paragraph" w:styleId="a6">
    <w:name w:val="Balloon Text"/>
    <w:basedOn w:val="a"/>
    <w:link w:val="Char0"/>
    <w:uiPriority w:val="99"/>
    <w:semiHidden/>
    <w:unhideWhenUsed/>
    <w:rsid w:val="00464047"/>
    <w:rPr>
      <w:rFonts w:ascii="바탕" w:eastAsia="바탕"/>
      <w:sz w:val="18"/>
      <w:szCs w:val="18"/>
    </w:rPr>
  </w:style>
  <w:style w:type="character" w:customStyle="1" w:styleId="Char0">
    <w:name w:val="풍선 도움말 텍스트 Char"/>
    <w:basedOn w:val="a0"/>
    <w:link w:val="a6"/>
    <w:uiPriority w:val="99"/>
    <w:semiHidden/>
    <w:rsid w:val="00464047"/>
    <w:rPr>
      <w:rFonts w:ascii="바탕" w:eastAsia="바탕"/>
      <w:sz w:val="18"/>
      <w:szCs w:val="18"/>
    </w:rPr>
  </w:style>
  <w:style w:type="table" w:styleId="a7">
    <w:name w:val="Table Grid"/>
    <w:basedOn w:val="a1"/>
    <w:uiPriority w:val="39"/>
    <w:rsid w:val="00464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A169F"/>
    <w:pPr>
      <w:ind w:leftChars="400" w:left="800"/>
    </w:pPr>
  </w:style>
  <w:style w:type="paragraph" w:styleId="a9">
    <w:name w:val="annotation subject"/>
    <w:basedOn w:val="a4"/>
    <w:next w:val="a4"/>
    <w:link w:val="Char1"/>
    <w:uiPriority w:val="99"/>
    <w:semiHidden/>
    <w:unhideWhenUsed/>
    <w:rsid w:val="00466BEB"/>
    <w:pPr>
      <w:widowControl w:val="0"/>
      <w:wordWrap w:val="0"/>
      <w:autoSpaceDE w:val="0"/>
      <w:autoSpaceDN w:val="0"/>
      <w:spacing w:after="0" w:line="240" w:lineRule="auto"/>
      <w:jc w:val="both"/>
    </w:pPr>
    <w:rPr>
      <w:b/>
      <w:bCs/>
      <w:kern w:val="2"/>
      <w:sz w:val="20"/>
      <w:szCs w:val="20"/>
      <w:lang w:val="en-US" w:eastAsia="ko-KR"/>
    </w:rPr>
  </w:style>
  <w:style w:type="character" w:customStyle="1" w:styleId="Char1">
    <w:name w:val="메모 주제 Char"/>
    <w:basedOn w:val="Char"/>
    <w:link w:val="a9"/>
    <w:uiPriority w:val="99"/>
    <w:semiHidden/>
    <w:rsid w:val="00466BEB"/>
    <w:rPr>
      <w:b/>
      <w:bCs/>
      <w:kern w:val="0"/>
      <w:sz w:val="22"/>
      <w:szCs w:val="20"/>
      <w:lang w:val="en-GB" w:eastAsia="en-US"/>
    </w:rPr>
  </w:style>
  <w:style w:type="character" w:styleId="aa">
    <w:name w:val="Hyperlink"/>
    <w:basedOn w:val="a0"/>
    <w:uiPriority w:val="99"/>
    <w:unhideWhenUsed/>
    <w:rsid w:val="00466BEB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7C787A"/>
    <w:pPr>
      <w:tabs>
        <w:tab w:val="center" w:pos="4513"/>
        <w:tab w:val="right" w:pos="9026"/>
      </w:tabs>
    </w:pPr>
  </w:style>
  <w:style w:type="character" w:customStyle="1" w:styleId="Char2">
    <w:name w:val="머리글 Char"/>
    <w:basedOn w:val="a0"/>
    <w:link w:val="ab"/>
    <w:uiPriority w:val="99"/>
    <w:rsid w:val="007C787A"/>
  </w:style>
  <w:style w:type="paragraph" w:styleId="ac">
    <w:name w:val="footer"/>
    <w:basedOn w:val="a"/>
    <w:link w:val="Char3"/>
    <w:uiPriority w:val="99"/>
    <w:unhideWhenUsed/>
    <w:rsid w:val="007C787A"/>
    <w:pPr>
      <w:tabs>
        <w:tab w:val="center" w:pos="4513"/>
        <w:tab w:val="right" w:pos="9026"/>
      </w:tabs>
    </w:pPr>
  </w:style>
  <w:style w:type="character" w:customStyle="1" w:styleId="Char3">
    <w:name w:val="바닥글 Char"/>
    <w:basedOn w:val="a0"/>
    <w:link w:val="ac"/>
    <w:uiPriority w:val="99"/>
    <w:rsid w:val="007C787A"/>
  </w:style>
  <w:style w:type="paragraph" w:customStyle="1" w:styleId="Title1">
    <w:name w:val="Title1"/>
    <w:basedOn w:val="a"/>
    <w:next w:val="author"/>
    <w:rsid w:val="00B60873"/>
    <w:pPr>
      <w:widowControl/>
      <w:wordWrap/>
      <w:overflowPunct w:val="0"/>
      <w:adjustRightInd w:val="0"/>
      <w:spacing w:line="360" w:lineRule="auto"/>
      <w:jc w:val="left"/>
      <w:textAlignment w:val="baseline"/>
    </w:pPr>
    <w:rPr>
      <w:rFonts w:ascii="Arial" w:eastAsia="Times New Roman" w:hAnsi="Arial" w:cs="Times New Roman"/>
      <w:b/>
      <w:kern w:val="0"/>
      <w:sz w:val="36"/>
      <w:szCs w:val="20"/>
      <w:lang w:eastAsia="de-DE"/>
    </w:rPr>
  </w:style>
  <w:style w:type="paragraph" w:customStyle="1" w:styleId="author">
    <w:name w:val="author"/>
    <w:basedOn w:val="a"/>
    <w:next w:val="affiliation"/>
    <w:rsid w:val="00B60873"/>
    <w:pPr>
      <w:widowControl/>
      <w:wordWrap/>
      <w:overflowPunct w:val="0"/>
      <w:adjustRightInd w:val="0"/>
      <w:spacing w:before="120" w:line="360" w:lineRule="auto"/>
      <w:jc w:val="left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eastAsia="de-DE"/>
    </w:rPr>
  </w:style>
  <w:style w:type="paragraph" w:customStyle="1" w:styleId="affiliation">
    <w:name w:val="affiliation"/>
    <w:basedOn w:val="a"/>
    <w:next w:val="phone"/>
    <w:rsid w:val="00B60873"/>
    <w:pPr>
      <w:widowControl/>
      <w:wordWrap/>
      <w:overflowPunct w:val="0"/>
      <w:adjustRightInd w:val="0"/>
      <w:spacing w:before="120"/>
      <w:jc w:val="left"/>
      <w:textAlignment w:val="baseline"/>
    </w:pPr>
    <w:rPr>
      <w:rFonts w:ascii="Times New Roman" w:eastAsia="Times New Roman" w:hAnsi="Times New Roman" w:cs="Times New Roman"/>
      <w:i/>
      <w:kern w:val="0"/>
      <w:sz w:val="24"/>
      <w:szCs w:val="20"/>
      <w:lang w:eastAsia="de-DE"/>
    </w:rPr>
  </w:style>
  <w:style w:type="paragraph" w:customStyle="1" w:styleId="email">
    <w:name w:val="email"/>
    <w:basedOn w:val="a"/>
    <w:next w:val="a"/>
    <w:rsid w:val="00B60873"/>
    <w:pPr>
      <w:widowControl/>
      <w:wordWrap/>
      <w:overflowPunct w:val="0"/>
      <w:adjustRightInd w:val="0"/>
      <w:spacing w:before="120"/>
      <w:jc w:val="left"/>
      <w:textAlignment w:val="baseline"/>
    </w:pPr>
    <w:rPr>
      <w:rFonts w:ascii="Times New Roman" w:eastAsia="Times New Roman" w:hAnsi="Times New Roman" w:cs="Times New Roman"/>
      <w:kern w:val="0"/>
      <w:szCs w:val="20"/>
      <w:lang w:eastAsia="de-DE"/>
    </w:rPr>
  </w:style>
  <w:style w:type="paragraph" w:customStyle="1" w:styleId="phone">
    <w:name w:val="phone"/>
    <w:basedOn w:val="email"/>
    <w:next w:val="fax"/>
    <w:rsid w:val="00B60873"/>
  </w:style>
  <w:style w:type="paragraph" w:customStyle="1" w:styleId="fax">
    <w:name w:val="fax"/>
    <w:basedOn w:val="email"/>
    <w:next w:val="email"/>
    <w:rsid w:val="00B60873"/>
  </w:style>
  <w:style w:type="paragraph" w:customStyle="1" w:styleId="articlenote">
    <w:name w:val="articlenote"/>
    <w:basedOn w:val="a"/>
    <w:next w:val="a"/>
    <w:rsid w:val="00B60873"/>
    <w:pPr>
      <w:widowControl/>
      <w:wordWrap/>
      <w:overflowPunct w:val="0"/>
      <w:adjustRightInd w:val="0"/>
      <w:jc w:val="left"/>
      <w:textAlignment w:val="baseline"/>
    </w:pPr>
    <w:rPr>
      <w:rFonts w:ascii="Times New Roman" w:eastAsia="Times New Roman" w:hAnsi="Times New Roman" w:cs="Times New Roman"/>
      <w:kern w:val="0"/>
      <w:sz w:val="22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13</Pages>
  <Words>319</Words>
  <Characters>1820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권우영</dc:creator>
  <cp:lastModifiedBy>Ki Soo Park</cp:lastModifiedBy>
  <cp:revision>45</cp:revision>
  <dcterms:created xsi:type="dcterms:W3CDTF">2019-07-24T05:03:00Z</dcterms:created>
  <dcterms:modified xsi:type="dcterms:W3CDTF">2020-01-19T09:12:00Z</dcterms:modified>
</cp:coreProperties>
</file>