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FA6" w14:textId="68B026F0" w:rsidR="0082591F" w:rsidRPr="0082591F" w:rsidRDefault="00DA645B" w:rsidP="00F219B3">
      <w:pPr>
        <w:spacing w:after="0" w:line="240" w:lineRule="auto"/>
        <w:rPr>
          <w:rFonts w:ascii="Times New Roman" w:hAnsi="Times New Roman" w:cs="Times New Roman"/>
          <w:sz w:val="24"/>
          <w:szCs w:val="24"/>
        </w:rPr>
      </w:pPr>
      <w:r w:rsidRPr="0082591F">
        <w:rPr>
          <w:rFonts w:ascii="Times New Roman" w:hAnsi="Times New Roman" w:cs="Times New Roman"/>
        </w:rPr>
        <w:t>Supplementary Information</w:t>
      </w:r>
      <w:r w:rsidR="00F219B3">
        <w:rPr>
          <w:rFonts w:ascii="Times New Roman" w:hAnsi="Times New Roman" w:cs="Times New Roman"/>
        </w:rPr>
        <w:t xml:space="preserve">: </w:t>
      </w:r>
      <w:r w:rsidR="0082591F" w:rsidRPr="0082591F">
        <w:rPr>
          <w:rFonts w:ascii="Times New Roman" w:hAnsi="Times New Roman" w:cs="Times New Roman"/>
          <w:sz w:val="24"/>
          <w:szCs w:val="24"/>
        </w:rPr>
        <w:t>Livestock on public lands of the western USA accentuate effects of climate change: Implications for mitigation and adaption</w:t>
      </w:r>
    </w:p>
    <w:p w14:paraId="7B540F14" w14:textId="77777777" w:rsidR="0082591F" w:rsidRDefault="0082591F" w:rsidP="0082591F">
      <w:pPr>
        <w:tabs>
          <w:tab w:val="left" w:pos="270"/>
        </w:tabs>
        <w:spacing w:after="0" w:line="240" w:lineRule="auto"/>
        <w:jc w:val="center"/>
        <w:rPr>
          <w:rFonts w:ascii="Times New Roman" w:hAnsi="Times New Roman" w:cs="Times New Roman"/>
          <w:color w:val="000000" w:themeColor="text1"/>
          <w:sz w:val="24"/>
          <w:szCs w:val="24"/>
        </w:rPr>
      </w:pPr>
    </w:p>
    <w:p w14:paraId="72FBF1DD" w14:textId="0567D49C" w:rsidR="0082591F" w:rsidRPr="0082591F" w:rsidRDefault="0082591F" w:rsidP="00F219B3">
      <w:pPr>
        <w:tabs>
          <w:tab w:val="left" w:pos="270"/>
        </w:tabs>
        <w:spacing w:after="0" w:line="240" w:lineRule="auto"/>
        <w:rPr>
          <w:rFonts w:ascii="Times New Roman" w:hAnsi="Times New Roman" w:cs="Times New Roman"/>
          <w:color w:val="000000" w:themeColor="text1"/>
          <w:sz w:val="24"/>
          <w:szCs w:val="24"/>
        </w:rPr>
      </w:pPr>
      <w:r w:rsidRPr="0082591F">
        <w:rPr>
          <w:rFonts w:ascii="Times New Roman" w:hAnsi="Times New Roman" w:cs="Times New Roman"/>
          <w:color w:val="000000" w:themeColor="text1"/>
          <w:sz w:val="24"/>
          <w:szCs w:val="24"/>
        </w:rPr>
        <w:t>J. Boone Kauffman</w:t>
      </w:r>
    </w:p>
    <w:p w14:paraId="467A8DF7" w14:textId="181061F6" w:rsidR="0082591F" w:rsidRPr="0082591F" w:rsidRDefault="0082591F" w:rsidP="00F219B3">
      <w:pPr>
        <w:tabs>
          <w:tab w:val="left" w:pos="270"/>
        </w:tabs>
        <w:spacing w:after="0" w:line="240" w:lineRule="auto"/>
        <w:rPr>
          <w:rFonts w:ascii="Times New Roman" w:hAnsi="Times New Roman" w:cs="Times New Roman"/>
          <w:color w:val="000000" w:themeColor="text1"/>
          <w:sz w:val="24"/>
          <w:szCs w:val="24"/>
        </w:rPr>
      </w:pPr>
      <w:r w:rsidRPr="0082591F">
        <w:rPr>
          <w:rFonts w:ascii="Times New Roman" w:hAnsi="Times New Roman" w:cs="Times New Roman"/>
          <w:color w:val="000000" w:themeColor="text1"/>
          <w:sz w:val="24"/>
          <w:szCs w:val="24"/>
        </w:rPr>
        <w:t>Robert L. Beschta</w:t>
      </w:r>
    </w:p>
    <w:p w14:paraId="66A51F1C" w14:textId="478ADD81" w:rsidR="0082591F" w:rsidRPr="0082591F" w:rsidRDefault="0082591F" w:rsidP="00F219B3">
      <w:pPr>
        <w:tabs>
          <w:tab w:val="left" w:pos="270"/>
        </w:tabs>
        <w:spacing w:after="0" w:line="240" w:lineRule="auto"/>
        <w:rPr>
          <w:rFonts w:ascii="Times New Roman" w:hAnsi="Times New Roman" w:cs="Times New Roman"/>
          <w:color w:val="000000" w:themeColor="text1"/>
          <w:sz w:val="24"/>
          <w:szCs w:val="24"/>
        </w:rPr>
      </w:pPr>
      <w:r w:rsidRPr="0082591F">
        <w:rPr>
          <w:rFonts w:ascii="Times New Roman" w:hAnsi="Times New Roman" w:cs="Times New Roman"/>
          <w:color w:val="000000" w:themeColor="text1"/>
          <w:sz w:val="24"/>
          <w:szCs w:val="24"/>
        </w:rPr>
        <w:t>Peter M. Lacy</w:t>
      </w:r>
    </w:p>
    <w:p w14:paraId="67A761F7" w14:textId="35606E1D" w:rsidR="0082591F" w:rsidRPr="0082591F" w:rsidRDefault="0082591F" w:rsidP="00F219B3">
      <w:pPr>
        <w:tabs>
          <w:tab w:val="left" w:pos="270"/>
        </w:tabs>
        <w:spacing w:after="0" w:line="240" w:lineRule="auto"/>
        <w:rPr>
          <w:rFonts w:ascii="Times New Roman" w:hAnsi="Times New Roman" w:cs="Times New Roman"/>
          <w:color w:val="000000" w:themeColor="text1"/>
          <w:sz w:val="24"/>
          <w:szCs w:val="24"/>
        </w:rPr>
      </w:pPr>
      <w:r w:rsidRPr="0082591F">
        <w:rPr>
          <w:rFonts w:ascii="Times New Roman" w:hAnsi="Times New Roman" w:cs="Times New Roman"/>
          <w:color w:val="000000" w:themeColor="text1"/>
          <w:sz w:val="24"/>
          <w:szCs w:val="24"/>
        </w:rPr>
        <w:t>Marc Liverman</w:t>
      </w:r>
    </w:p>
    <w:p w14:paraId="1B0461DD" w14:textId="77777777" w:rsidR="00DA645B" w:rsidRDefault="00DA645B"/>
    <w:tbl>
      <w:tblPr>
        <w:tblStyle w:val="TableGrid"/>
        <w:tblW w:w="8995" w:type="dxa"/>
        <w:tblInd w:w="720" w:type="dxa"/>
        <w:tblLook w:val="04A0" w:firstRow="1" w:lastRow="0" w:firstColumn="1" w:lastColumn="0" w:noHBand="0" w:noVBand="1"/>
      </w:tblPr>
      <w:tblGrid>
        <w:gridCol w:w="2325"/>
        <w:gridCol w:w="1450"/>
        <w:gridCol w:w="19"/>
        <w:gridCol w:w="1676"/>
        <w:gridCol w:w="1580"/>
        <w:gridCol w:w="1945"/>
      </w:tblGrid>
      <w:tr w:rsidR="006C32E8" w:rsidRPr="00274397" w14:paraId="57779951" w14:textId="77777777" w:rsidTr="007D3AE7">
        <w:tc>
          <w:tcPr>
            <w:tcW w:w="8995" w:type="dxa"/>
            <w:gridSpan w:val="6"/>
          </w:tcPr>
          <w:p w14:paraId="1251640A" w14:textId="2DB8F651" w:rsidR="006C32E8" w:rsidRPr="00274397" w:rsidRDefault="008B51D7" w:rsidP="007D3AE7">
            <w:pPr>
              <w:pStyle w:val="ListParagraph"/>
              <w:ind w:left="0"/>
              <w:textAlignment w:val="baseline"/>
              <w:rPr>
                <w:rFonts w:ascii="Times New Roman" w:hAnsi="Times New Roman" w:cs="Times New Roman"/>
                <w:bCs/>
                <w:sz w:val="24"/>
                <w:szCs w:val="24"/>
              </w:rPr>
            </w:pPr>
            <w:bookmarkStart w:id="0" w:name="_Hlk28326282"/>
            <w:r w:rsidRPr="00274397">
              <w:rPr>
                <w:rFonts w:ascii="Times New Roman" w:eastAsia="Times New Roman" w:hAnsi="Times New Roman" w:cs="Times New Roman"/>
                <w:sz w:val="24"/>
                <w:szCs w:val="24"/>
              </w:rPr>
              <w:t>Supplementary Information</w:t>
            </w:r>
            <w:bookmarkEnd w:id="0"/>
            <w:r w:rsidRPr="00274397">
              <w:rPr>
                <w:rFonts w:ascii="Times New Roman" w:eastAsia="Times New Roman" w:hAnsi="Times New Roman" w:cs="Times New Roman"/>
                <w:sz w:val="24"/>
                <w:szCs w:val="24"/>
              </w:rPr>
              <w:t>, Table S1</w:t>
            </w:r>
            <w:r w:rsidR="006C32E8" w:rsidRPr="00274397">
              <w:rPr>
                <w:rFonts w:ascii="Times New Roman" w:hAnsi="Times New Roman" w:cs="Times New Roman"/>
                <w:bCs/>
                <w:sz w:val="24"/>
                <w:szCs w:val="24"/>
              </w:rPr>
              <w:t xml:space="preserve">. Total aboveground biomass (Mg/ha) and total carbon stocks (Mg C/ha) for intact big sagebrush communities, cheatgrass and crested wheatgrass stands. Aboveground pools include living and dead mass including litter. </w:t>
            </w:r>
          </w:p>
        </w:tc>
      </w:tr>
      <w:tr w:rsidR="006C32E8" w:rsidRPr="00274397" w14:paraId="2A845F97" w14:textId="77777777" w:rsidTr="007D3AE7">
        <w:tc>
          <w:tcPr>
            <w:tcW w:w="2325" w:type="dxa"/>
          </w:tcPr>
          <w:p w14:paraId="22418F6B"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c>
          <w:tcPr>
            <w:tcW w:w="1469" w:type="dxa"/>
            <w:gridSpan w:val="2"/>
          </w:tcPr>
          <w:p w14:paraId="4827D14A"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Total aboveground biomass</w:t>
            </w:r>
          </w:p>
        </w:tc>
        <w:tc>
          <w:tcPr>
            <w:tcW w:w="1676" w:type="dxa"/>
          </w:tcPr>
          <w:p w14:paraId="3A94E06B"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Total aboveground carbon stock*</w:t>
            </w:r>
          </w:p>
        </w:tc>
        <w:tc>
          <w:tcPr>
            <w:tcW w:w="1580" w:type="dxa"/>
          </w:tcPr>
          <w:p w14:paraId="7C724F38"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Location</w:t>
            </w:r>
          </w:p>
        </w:tc>
        <w:tc>
          <w:tcPr>
            <w:tcW w:w="1945" w:type="dxa"/>
          </w:tcPr>
          <w:p w14:paraId="48561C3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Citation</w:t>
            </w:r>
          </w:p>
        </w:tc>
      </w:tr>
      <w:tr w:rsidR="006C32E8" w:rsidRPr="00274397" w14:paraId="3524F147" w14:textId="77777777" w:rsidTr="007D3AE7">
        <w:tc>
          <w:tcPr>
            <w:tcW w:w="2325" w:type="dxa"/>
          </w:tcPr>
          <w:p w14:paraId="3353EAE3"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tridentata-wyomingensis</w:t>
            </w:r>
          </w:p>
        </w:tc>
        <w:tc>
          <w:tcPr>
            <w:tcW w:w="1450" w:type="dxa"/>
          </w:tcPr>
          <w:p w14:paraId="3566E7C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 xml:space="preserve">6.01 (0.8) </w:t>
            </w:r>
          </w:p>
        </w:tc>
        <w:tc>
          <w:tcPr>
            <w:tcW w:w="1695" w:type="dxa"/>
            <w:gridSpan w:val="2"/>
          </w:tcPr>
          <w:p w14:paraId="47D75513"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2.7</w:t>
            </w:r>
          </w:p>
        </w:tc>
        <w:tc>
          <w:tcPr>
            <w:tcW w:w="1580" w:type="dxa"/>
          </w:tcPr>
          <w:p w14:paraId="2AE79D2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 Oregon</w:t>
            </w:r>
          </w:p>
        </w:tc>
        <w:tc>
          <w:tcPr>
            <w:tcW w:w="1945" w:type="dxa"/>
          </w:tcPr>
          <w:p w14:paraId="1285E167" w14:textId="11CA3B6F"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 xml:space="preserve">Reis et al. </w:t>
            </w:r>
            <w:r w:rsidR="00274397" w:rsidRPr="00274397">
              <w:rPr>
                <w:rFonts w:ascii="Times New Roman" w:hAnsi="Times New Roman" w:cs="Times New Roman"/>
                <w:bCs/>
                <w:sz w:val="24"/>
                <w:szCs w:val="24"/>
              </w:rPr>
              <w:t>(</w:t>
            </w:r>
            <w:r w:rsidRPr="00274397">
              <w:rPr>
                <w:rFonts w:ascii="Times New Roman" w:hAnsi="Times New Roman" w:cs="Times New Roman"/>
                <w:bCs/>
                <w:sz w:val="24"/>
                <w:szCs w:val="24"/>
              </w:rPr>
              <w:t>2018</w:t>
            </w:r>
            <w:r w:rsidR="00274397" w:rsidRPr="00274397">
              <w:rPr>
                <w:rFonts w:ascii="Times New Roman" w:hAnsi="Times New Roman" w:cs="Times New Roman"/>
                <w:bCs/>
                <w:sz w:val="24"/>
                <w:szCs w:val="24"/>
              </w:rPr>
              <w:t>)</w:t>
            </w:r>
          </w:p>
        </w:tc>
      </w:tr>
      <w:tr w:rsidR="006C32E8" w:rsidRPr="00274397" w14:paraId="2B20F951" w14:textId="77777777" w:rsidTr="007D3AE7">
        <w:tc>
          <w:tcPr>
            <w:tcW w:w="2325" w:type="dxa"/>
          </w:tcPr>
          <w:p w14:paraId="654907D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tridentata-wyomingensis (late seral)</w:t>
            </w:r>
          </w:p>
        </w:tc>
        <w:tc>
          <w:tcPr>
            <w:tcW w:w="1450" w:type="dxa"/>
          </w:tcPr>
          <w:p w14:paraId="3DBF5F4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5.6 (0.6)</w:t>
            </w:r>
          </w:p>
        </w:tc>
        <w:tc>
          <w:tcPr>
            <w:tcW w:w="1695" w:type="dxa"/>
            <w:gridSpan w:val="2"/>
          </w:tcPr>
          <w:p w14:paraId="71B8321D"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2.5</w:t>
            </w:r>
          </w:p>
        </w:tc>
        <w:tc>
          <w:tcPr>
            <w:tcW w:w="1580" w:type="dxa"/>
          </w:tcPr>
          <w:p w14:paraId="42676943"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143E0A6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4DD6EEF3" w14:textId="77777777" w:rsidTr="007D3AE7">
        <w:tc>
          <w:tcPr>
            <w:tcW w:w="2325" w:type="dxa"/>
          </w:tcPr>
          <w:p w14:paraId="2B09563E" w14:textId="35FFDA3A" w:rsidR="006C32E8" w:rsidRPr="00274397" w:rsidRDefault="006F6981"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tridentata-wyomingensis (</w:t>
            </w:r>
            <w:r w:rsidR="006C32E8" w:rsidRPr="00274397">
              <w:rPr>
                <w:rFonts w:ascii="Times New Roman" w:hAnsi="Times New Roman" w:cs="Times New Roman"/>
                <w:bCs/>
                <w:sz w:val="24"/>
                <w:szCs w:val="24"/>
              </w:rPr>
              <w:t>mid- seral)</w:t>
            </w:r>
          </w:p>
        </w:tc>
        <w:tc>
          <w:tcPr>
            <w:tcW w:w="1450" w:type="dxa"/>
          </w:tcPr>
          <w:p w14:paraId="203E5CB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 xml:space="preserve">1.6 </w:t>
            </w:r>
          </w:p>
        </w:tc>
        <w:tc>
          <w:tcPr>
            <w:tcW w:w="1695" w:type="dxa"/>
            <w:gridSpan w:val="2"/>
          </w:tcPr>
          <w:p w14:paraId="1378C52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0.7</w:t>
            </w:r>
          </w:p>
        </w:tc>
        <w:tc>
          <w:tcPr>
            <w:tcW w:w="1580" w:type="dxa"/>
          </w:tcPr>
          <w:p w14:paraId="1B306B1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2B895036"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33C4D686" w14:textId="77777777" w:rsidTr="007D3AE7">
        <w:tc>
          <w:tcPr>
            <w:tcW w:w="2325" w:type="dxa"/>
          </w:tcPr>
          <w:p w14:paraId="4999B71E"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tridentata-wyomingensis (early seral)</w:t>
            </w:r>
          </w:p>
        </w:tc>
        <w:tc>
          <w:tcPr>
            <w:tcW w:w="1450" w:type="dxa"/>
          </w:tcPr>
          <w:p w14:paraId="2912E7B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1.05 (0.03)</w:t>
            </w:r>
          </w:p>
        </w:tc>
        <w:tc>
          <w:tcPr>
            <w:tcW w:w="1695" w:type="dxa"/>
            <w:gridSpan w:val="2"/>
          </w:tcPr>
          <w:p w14:paraId="555148CD"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0.47</w:t>
            </w:r>
          </w:p>
        </w:tc>
        <w:tc>
          <w:tcPr>
            <w:tcW w:w="1580" w:type="dxa"/>
          </w:tcPr>
          <w:p w14:paraId="2A62C61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2A55AC6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3867A8C2" w14:textId="77777777" w:rsidTr="007D3AE7">
        <w:tc>
          <w:tcPr>
            <w:tcW w:w="2325" w:type="dxa"/>
          </w:tcPr>
          <w:p w14:paraId="21668F00"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tridentata</w:t>
            </w:r>
          </w:p>
        </w:tc>
        <w:tc>
          <w:tcPr>
            <w:tcW w:w="1450" w:type="dxa"/>
          </w:tcPr>
          <w:p w14:paraId="7688AEF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10.59 (1.12)</w:t>
            </w:r>
          </w:p>
        </w:tc>
        <w:tc>
          <w:tcPr>
            <w:tcW w:w="1695" w:type="dxa"/>
            <w:gridSpan w:val="2"/>
          </w:tcPr>
          <w:p w14:paraId="74AC3960"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4.8</w:t>
            </w:r>
          </w:p>
        </w:tc>
        <w:tc>
          <w:tcPr>
            <w:tcW w:w="1580" w:type="dxa"/>
          </w:tcPr>
          <w:p w14:paraId="0E221263"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John Day Fossil Beds, Oregon</w:t>
            </w:r>
          </w:p>
        </w:tc>
        <w:tc>
          <w:tcPr>
            <w:tcW w:w="1945" w:type="dxa"/>
          </w:tcPr>
          <w:p w14:paraId="4C2812D7"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Sapsis and Kauffman (1991)</w:t>
            </w:r>
          </w:p>
        </w:tc>
      </w:tr>
      <w:tr w:rsidR="006C32E8" w:rsidRPr="00274397" w14:paraId="7041FD1B" w14:textId="77777777" w:rsidTr="007D3AE7">
        <w:tc>
          <w:tcPr>
            <w:tcW w:w="2325" w:type="dxa"/>
          </w:tcPr>
          <w:p w14:paraId="7BC1EE78"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tridentata</w:t>
            </w:r>
          </w:p>
        </w:tc>
        <w:tc>
          <w:tcPr>
            <w:tcW w:w="1450" w:type="dxa"/>
          </w:tcPr>
          <w:p w14:paraId="59E6632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6.23 ().69)</w:t>
            </w:r>
          </w:p>
        </w:tc>
        <w:tc>
          <w:tcPr>
            <w:tcW w:w="1695" w:type="dxa"/>
            <w:gridSpan w:val="2"/>
          </w:tcPr>
          <w:p w14:paraId="7677E9F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2.8</w:t>
            </w:r>
          </w:p>
        </w:tc>
        <w:tc>
          <w:tcPr>
            <w:tcW w:w="1580" w:type="dxa"/>
          </w:tcPr>
          <w:p w14:paraId="7158D95D"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John Day Fossil Beds, Oregon</w:t>
            </w:r>
          </w:p>
        </w:tc>
        <w:tc>
          <w:tcPr>
            <w:tcW w:w="1945" w:type="dxa"/>
          </w:tcPr>
          <w:p w14:paraId="7897BD3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Sapsis and Kauffman (1991)</w:t>
            </w:r>
          </w:p>
        </w:tc>
      </w:tr>
      <w:tr w:rsidR="006C32E8" w:rsidRPr="00274397" w14:paraId="636B0396" w14:textId="77777777" w:rsidTr="007D3AE7">
        <w:tc>
          <w:tcPr>
            <w:tcW w:w="2325" w:type="dxa"/>
          </w:tcPr>
          <w:p w14:paraId="2E97DBD6"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tridentata</w:t>
            </w:r>
          </w:p>
        </w:tc>
        <w:tc>
          <w:tcPr>
            <w:tcW w:w="1450" w:type="dxa"/>
          </w:tcPr>
          <w:p w14:paraId="12D9714B"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8.2 (1.0)</w:t>
            </w:r>
          </w:p>
        </w:tc>
        <w:tc>
          <w:tcPr>
            <w:tcW w:w="1695" w:type="dxa"/>
            <w:gridSpan w:val="2"/>
          </w:tcPr>
          <w:p w14:paraId="3ADC07D6"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3.7</w:t>
            </w:r>
          </w:p>
        </w:tc>
        <w:tc>
          <w:tcPr>
            <w:tcW w:w="1580" w:type="dxa"/>
          </w:tcPr>
          <w:p w14:paraId="2625826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John Day Fossil Beds, Oregon</w:t>
            </w:r>
          </w:p>
        </w:tc>
        <w:tc>
          <w:tcPr>
            <w:tcW w:w="1945" w:type="dxa"/>
          </w:tcPr>
          <w:p w14:paraId="08092F5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et al. (2000)</w:t>
            </w:r>
          </w:p>
        </w:tc>
      </w:tr>
      <w:tr w:rsidR="006C32E8" w:rsidRPr="00274397" w14:paraId="55CAE430" w14:textId="77777777" w:rsidTr="007D3AE7">
        <w:tc>
          <w:tcPr>
            <w:tcW w:w="2325" w:type="dxa"/>
          </w:tcPr>
          <w:p w14:paraId="1B75748D"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tridentata</w:t>
            </w:r>
          </w:p>
        </w:tc>
        <w:tc>
          <w:tcPr>
            <w:tcW w:w="1450" w:type="dxa"/>
          </w:tcPr>
          <w:p w14:paraId="0404FDA6"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28.85</w:t>
            </w:r>
          </w:p>
        </w:tc>
        <w:tc>
          <w:tcPr>
            <w:tcW w:w="1695" w:type="dxa"/>
            <w:gridSpan w:val="2"/>
          </w:tcPr>
          <w:p w14:paraId="4E83742A"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13.0</w:t>
            </w:r>
          </w:p>
        </w:tc>
        <w:tc>
          <w:tcPr>
            <w:tcW w:w="1580" w:type="dxa"/>
          </w:tcPr>
          <w:p w14:paraId="240C453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Bear Creek, Oregon</w:t>
            </w:r>
          </w:p>
        </w:tc>
        <w:tc>
          <w:tcPr>
            <w:tcW w:w="1945" w:type="dxa"/>
          </w:tcPr>
          <w:p w14:paraId="05C79C7C" w14:textId="2F83C662"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Kauffman and Cummings</w:t>
            </w:r>
            <w:r w:rsidR="00274397" w:rsidRPr="00274397">
              <w:rPr>
                <w:rFonts w:ascii="Times New Roman" w:hAnsi="Times New Roman" w:cs="Times New Roman"/>
                <w:bCs/>
                <w:sz w:val="24"/>
                <w:szCs w:val="24"/>
              </w:rPr>
              <w:t xml:space="preserve"> (1989)</w:t>
            </w:r>
          </w:p>
        </w:tc>
      </w:tr>
      <w:tr w:rsidR="006C32E8" w:rsidRPr="00274397" w14:paraId="754427A8" w14:textId="77777777" w:rsidTr="007D3AE7">
        <w:tc>
          <w:tcPr>
            <w:tcW w:w="2325" w:type="dxa"/>
          </w:tcPr>
          <w:p w14:paraId="63A0E68B"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tridentata</w:t>
            </w:r>
          </w:p>
        </w:tc>
        <w:tc>
          <w:tcPr>
            <w:tcW w:w="1450" w:type="dxa"/>
          </w:tcPr>
          <w:p w14:paraId="2EB94BE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25.84</w:t>
            </w:r>
          </w:p>
        </w:tc>
        <w:tc>
          <w:tcPr>
            <w:tcW w:w="1695" w:type="dxa"/>
            <w:gridSpan w:val="2"/>
          </w:tcPr>
          <w:p w14:paraId="15A2660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11.6</w:t>
            </w:r>
          </w:p>
        </w:tc>
        <w:tc>
          <w:tcPr>
            <w:tcW w:w="1580" w:type="dxa"/>
          </w:tcPr>
          <w:p w14:paraId="123073A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Bear Creek, Oregon</w:t>
            </w:r>
          </w:p>
        </w:tc>
        <w:tc>
          <w:tcPr>
            <w:tcW w:w="1945" w:type="dxa"/>
          </w:tcPr>
          <w:p w14:paraId="67D1C374" w14:textId="3333A5EA"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Kauffman and Cummings</w:t>
            </w:r>
            <w:r w:rsidR="00274397" w:rsidRPr="00274397">
              <w:rPr>
                <w:rFonts w:ascii="Times New Roman" w:hAnsi="Times New Roman" w:cs="Times New Roman"/>
                <w:bCs/>
                <w:sz w:val="24"/>
                <w:szCs w:val="24"/>
              </w:rPr>
              <w:t xml:space="preserve"> (1989)</w:t>
            </w:r>
          </w:p>
        </w:tc>
      </w:tr>
      <w:tr w:rsidR="006C32E8" w:rsidRPr="00274397" w14:paraId="0EECAC21" w14:textId="77777777" w:rsidTr="007D3AE7">
        <w:tc>
          <w:tcPr>
            <w:tcW w:w="2325" w:type="dxa"/>
          </w:tcPr>
          <w:p w14:paraId="52B2552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vaseyana</w:t>
            </w:r>
          </w:p>
        </w:tc>
        <w:tc>
          <w:tcPr>
            <w:tcW w:w="1450" w:type="dxa"/>
          </w:tcPr>
          <w:p w14:paraId="1E79ECE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6.55</w:t>
            </w:r>
          </w:p>
        </w:tc>
        <w:tc>
          <w:tcPr>
            <w:tcW w:w="1695" w:type="dxa"/>
            <w:gridSpan w:val="2"/>
          </w:tcPr>
          <w:p w14:paraId="4682EA35"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2.95</w:t>
            </w:r>
          </w:p>
        </w:tc>
        <w:tc>
          <w:tcPr>
            <w:tcW w:w="1580" w:type="dxa"/>
          </w:tcPr>
          <w:p w14:paraId="275FD03E"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Lava Beds National Mon., California</w:t>
            </w:r>
          </w:p>
        </w:tc>
        <w:tc>
          <w:tcPr>
            <w:tcW w:w="1945" w:type="dxa"/>
          </w:tcPr>
          <w:p w14:paraId="21C49DF6"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(2010)</w:t>
            </w:r>
          </w:p>
        </w:tc>
      </w:tr>
      <w:tr w:rsidR="006C32E8" w:rsidRPr="00274397" w14:paraId="3AECB407" w14:textId="77777777" w:rsidTr="007D3AE7">
        <w:tc>
          <w:tcPr>
            <w:tcW w:w="2325" w:type="dxa"/>
          </w:tcPr>
          <w:p w14:paraId="28942596"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lastRenderedPageBreak/>
              <w:t>A tridentata – vaseyana</w:t>
            </w:r>
          </w:p>
        </w:tc>
        <w:tc>
          <w:tcPr>
            <w:tcW w:w="1450" w:type="dxa"/>
          </w:tcPr>
          <w:p w14:paraId="5672BCCA"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6.89</w:t>
            </w:r>
          </w:p>
        </w:tc>
        <w:tc>
          <w:tcPr>
            <w:tcW w:w="1695" w:type="dxa"/>
            <w:gridSpan w:val="2"/>
          </w:tcPr>
          <w:p w14:paraId="0AC16E4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3.10</w:t>
            </w:r>
          </w:p>
        </w:tc>
        <w:tc>
          <w:tcPr>
            <w:tcW w:w="1580" w:type="dxa"/>
          </w:tcPr>
          <w:p w14:paraId="39B1161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Lava Beds National Mon., California</w:t>
            </w:r>
          </w:p>
        </w:tc>
        <w:tc>
          <w:tcPr>
            <w:tcW w:w="1945" w:type="dxa"/>
          </w:tcPr>
          <w:p w14:paraId="59A8C725"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(2010)</w:t>
            </w:r>
          </w:p>
        </w:tc>
      </w:tr>
      <w:tr w:rsidR="006C32E8" w:rsidRPr="00274397" w14:paraId="3BA04700" w14:textId="77777777" w:rsidTr="007D3AE7">
        <w:tc>
          <w:tcPr>
            <w:tcW w:w="2325" w:type="dxa"/>
          </w:tcPr>
          <w:p w14:paraId="25C3455D"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vaseyana</w:t>
            </w:r>
          </w:p>
        </w:tc>
        <w:tc>
          <w:tcPr>
            <w:tcW w:w="1450" w:type="dxa"/>
          </w:tcPr>
          <w:p w14:paraId="4F48CBF0"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8.98</w:t>
            </w:r>
          </w:p>
        </w:tc>
        <w:tc>
          <w:tcPr>
            <w:tcW w:w="1695" w:type="dxa"/>
            <w:gridSpan w:val="2"/>
          </w:tcPr>
          <w:p w14:paraId="36C49725"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4.0</w:t>
            </w:r>
          </w:p>
        </w:tc>
        <w:tc>
          <w:tcPr>
            <w:tcW w:w="1580" w:type="dxa"/>
          </w:tcPr>
          <w:p w14:paraId="2EE741EE"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Lava Beds National Mon., California</w:t>
            </w:r>
          </w:p>
        </w:tc>
        <w:tc>
          <w:tcPr>
            <w:tcW w:w="1945" w:type="dxa"/>
          </w:tcPr>
          <w:p w14:paraId="78D918FB"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(2010)</w:t>
            </w:r>
          </w:p>
        </w:tc>
      </w:tr>
      <w:tr w:rsidR="006C32E8" w:rsidRPr="00274397" w14:paraId="6B675E0E" w14:textId="77777777" w:rsidTr="007D3AE7">
        <w:tc>
          <w:tcPr>
            <w:tcW w:w="2325" w:type="dxa"/>
          </w:tcPr>
          <w:p w14:paraId="0ED0A18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vaseyana</w:t>
            </w:r>
          </w:p>
        </w:tc>
        <w:tc>
          <w:tcPr>
            <w:tcW w:w="1450" w:type="dxa"/>
          </w:tcPr>
          <w:p w14:paraId="74D22377"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9.98</w:t>
            </w:r>
          </w:p>
        </w:tc>
        <w:tc>
          <w:tcPr>
            <w:tcW w:w="1695" w:type="dxa"/>
            <w:gridSpan w:val="2"/>
          </w:tcPr>
          <w:p w14:paraId="3CA7817E"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4.45</w:t>
            </w:r>
          </w:p>
        </w:tc>
        <w:tc>
          <w:tcPr>
            <w:tcW w:w="1580" w:type="dxa"/>
          </w:tcPr>
          <w:p w14:paraId="011FA2F5"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Lava Beds National Mon., California</w:t>
            </w:r>
          </w:p>
        </w:tc>
        <w:tc>
          <w:tcPr>
            <w:tcW w:w="1945" w:type="dxa"/>
          </w:tcPr>
          <w:p w14:paraId="35BB3ED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(2010)</w:t>
            </w:r>
          </w:p>
        </w:tc>
      </w:tr>
      <w:tr w:rsidR="006C32E8" w:rsidRPr="00274397" w14:paraId="2CDE8D0E" w14:textId="77777777" w:rsidTr="007D3AE7">
        <w:tc>
          <w:tcPr>
            <w:tcW w:w="2325" w:type="dxa"/>
          </w:tcPr>
          <w:p w14:paraId="7790261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 tridentata – vaseyana</w:t>
            </w:r>
          </w:p>
        </w:tc>
        <w:tc>
          <w:tcPr>
            <w:tcW w:w="1450" w:type="dxa"/>
          </w:tcPr>
          <w:p w14:paraId="7012F715"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21.62</w:t>
            </w:r>
          </w:p>
        </w:tc>
        <w:tc>
          <w:tcPr>
            <w:tcW w:w="1695" w:type="dxa"/>
            <w:gridSpan w:val="2"/>
          </w:tcPr>
          <w:p w14:paraId="229DC4A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9.7</w:t>
            </w:r>
          </w:p>
          <w:p w14:paraId="198E4DC1"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c>
          <w:tcPr>
            <w:tcW w:w="1580" w:type="dxa"/>
          </w:tcPr>
          <w:p w14:paraId="0349AE1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Lava Beds National Mon., California</w:t>
            </w:r>
          </w:p>
        </w:tc>
        <w:tc>
          <w:tcPr>
            <w:tcW w:w="1945" w:type="dxa"/>
          </w:tcPr>
          <w:p w14:paraId="3CA8A56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(2010)</w:t>
            </w:r>
          </w:p>
        </w:tc>
      </w:tr>
      <w:tr w:rsidR="006C32E8" w:rsidRPr="00274397" w14:paraId="13A64FD9" w14:textId="77777777" w:rsidTr="007D3AE7">
        <w:tc>
          <w:tcPr>
            <w:tcW w:w="2325" w:type="dxa"/>
          </w:tcPr>
          <w:p w14:paraId="70D62FBE" w14:textId="136F8A9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w:t>
            </w:r>
            <w:r w:rsidR="00274397" w:rsidRPr="00274397">
              <w:rPr>
                <w:rFonts w:ascii="Times New Roman" w:hAnsi="Times New Roman" w:cs="Times New Roman"/>
                <w:bCs/>
                <w:sz w:val="24"/>
                <w:szCs w:val="24"/>
              </w:rPr>
              <w:t>.</w:t>
            </w:r>
            <w:r w:rsidRPr="00274397">
              <w:rPr>
                <w:rFonts w:ascii="Times New Roman" w:hAnsi="Times New Roman" w:cs="Times New Roman"/>
                <w:bCs/>
                <w:sz w:val="24"/>
                <w:szCs w:val="24"/>
              </w:rPr>
              <w:t xml:space="preserve"> tridentata – vaseyana (early seral)</w:t>
            </w:r>
          </w:p>
        </w:tc>
        <w:tc>
          <w:tcPr>
            <w:tcW w:w="1450" w:type="dxa"/>
          </w:tcPr>
          <w:p w14:paraId="63F28E2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1.69 (0.65)</w:t>
            </w:r>
          </w:p>
        </w:tc>
        <w:tc>
          <w:tcPr>
            <w:tcW w:w="1695" w:type="dxa"/>
            <w:gridSpan w:val="2"/>
          </w:tcPr>
          <w:p w14:paraId="6B451B7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0.8</w:t>
            </w:r>
          </w:p>
        </w:tc>
        <w:tc>
          <w:tcPr>
            <w:tcW w:w="1580" w:type="dxa"/>
          </w:tcPr>
          <w:p w14:paraId="553B197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574BD7E5"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6DBCB355" w14:textId="77777777" w:rsidTr="007D3AE7">
        <w:tc>
          <w:tcPr>
            <w:tcW w:w="2325" w:type="dxa"/>
          </w:tcPr>
          <w:p w14:paraId="6E5201A2" w14:textId="53AF9EE5"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w:t>
            </w:r>
            <w:r w:rsidR="00274397" w:rsidRPr="00274397">
              <w:rPr>
                <w:rFonts w:ascii="Times New Roman" w:hAnsi="Times New Roman" w:cs="Times New Roman"/>
                <w:bCs/>
                <w:sz w:val="24"/>
                <w:szCs w:val="24"/>
              </w:rPr>
              <w:t>.</w:t>
            </w:r>
            <w:r w:rsidRPr="00274397">
              <w:rPr>
                <w:rFonts w:ascii="Times New Roman" w:hAnsi="Times New Roman" w:cs="Times New Roman"/>
                <w:bCs/>
                <w:sz w:val="24"/>
                <w:szCs w:val="24"/>
              </w:rPr>
              <w:t xml:space="preserve"> tridentata – vaseyana (mid seral)</w:t>
            </w:r>
          </w:p>
        </w:tc>
        <w:tc>
          <w:tcPr>
            <w:tcW w:w="1450" w:type="dxa"/>
          </w:tcPr>
          <w:p w14:paraId="5B15A0D5"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9.4 (4.8)</w:t>
            </w:r>
          </w:p>
        </w:tc>
        <w:tc>
          <w:tcPr>
            <w:tcW w:w="1695" w:type="dxa"/>
            <w:gridSpan w:val="2"/>
          </w:tcPr>
          <w:p w14:paraId="67C7E45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4.2</w:t>
            </w:r>
          </w:p>
        </w:tc>
        <w:tc>
          <w:tcPr>
            <w:tcW w:w="1580" w:type="dxa"/>
          </w:tcPr>
          <w:p w14:paraId="7A8EE890"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577CE727"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164DFBAD" w14:textId="77777777" w:rsidTr="007D3AE7">
        <w:tc>
          <w:tcPr>
            <w:tcW w:w="2325" w:type="dxa"/>
          </w:tcPr>
          <w:p w14:paraId="7B38C0DB" w14:textId="78CC60EF"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w:t>
            </w:r>
            <w:r w:rsidR="00274397" w:rsidRPr="00274397">
              <w:rPr>
                <w:rFonts w:ascii="Times New Roman" w:hAnsi="Times New Roman" w:cs="Times New Roman"/>
                <w:bCs/>
                <w:sz w:val="24"/>
                <w:szCs w:val="24"/>
              </w:rPr>
              <w:t>.</w:t>
            </w:r>
            <w:r w:rsidRPr="00274397">
              <w:rPr>
                <w:rFonts w:ascii="Times New Roman" w:hAnsi="Times New Roman" w:cs="Times New Roman"/>
                <w:bCs/>
                <w:sz w:val="24"/>
                <w:szCs w:val="24"/>
              </w:rPr>
              <w:t xml:space="preserve"> tridentata – vaseyana (late seral)</w:t>
            </w:r>
          </w:p>
        </w:tc>
        <w:tc>
          <w:tcPr>
            <w:tcW w:w="1450" w:type="dxa"/>
          </w:tcPr>
          <w:p w14:paraId="4B4B90DD"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11.57 (1.81)</w:t>
            </w:r>
          </w:p>
        </w:tc>
        <w:tc>
          <w:tcPr>
            <w:tcW w:w="1695" w:type="dxa"/>
            <w:gridSpan w:val="2"/>
          </w:tcPr>
          <w:p w14:paraId="2D01392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5.2</w:t>
            </w:r>
          </w:p>
        </w:tc>
        <w:tc>
          <w:tcPr>
            <w:tcW w:w="1580" w:type="dxa"/>
          </w:tcPr>
          <w:p w14:paraId="22F9DF2A"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66F313DD"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3839CD4B" w14:textId="77777777" w:rsidTr="007D3AE7">
        <w:tc>
          <w:tcPr>
            <w:tcW w:w="2325" w:type="dxa"/>
          </w:tcPr>
          <w:p w14:paraId="48BCCF06" w14:textId="7FF1C2D5"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w:t>
            </w:r>
            <w:r w:rsidR="00274397" w:rsidRPr="00274397">
              <w:rPr>
                <w:rFonts w:ascii="Times New Roman" w:hAnsi="Times New Roman" w:cs="Times New Roman"/>
                <w:bCs/>
                <w:sz w:val="24"/>
                <w:szCs w:val="24"/>
              </w:rPr>
              <w:t>.</w:t>
            </w:r>
            <w:r w:rsidRPr="00274397">
              <w:rPr>
                <w:rFonts w:ascii="Times New Roman" w:hAnsi="Times New Roman" w:cs="Times New Roman"/>
                <w:bCs/>
                <w:sz w:val="24"/>
                <w:szCs w:val="24"/>
              </w:rPr>
              <w:t xml:space="preserve"> tridentata – vaseyana (very late seral)</w:t>
            </w:r>
          </w:p>
        </w:tc>
        <w:tc>
          <w:tcPr>
            <w:tcW w:w="1450" w:type="dxa"/>
          </w:tcPr>
          <w:p w14:paraId="0E5EF558"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25.9 (3.6)</w:t>
            </w:r>
          </w:p>
        </w:tc>
        <w:tc>
          <w:tcPr>
            <w:tcW w:w="1695" w:type="dxa"/>
            <w:gridSpan w:val="2"/>
          </w:tcPr>
          <w:p w14:paraId="6BF6F47A"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11.7</w:t>
            </w:r>
          </w:p>
        </w:tc>
        <w:tc>
          <w:tcPr>
            <w:tcW w:w="1580" w:type="dxa"/>
          </w:tcPr>
          <w:p w14:paraId="7C0DDF68"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3B4098F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7A873E3B" w14:textId="77777777" w:rsidTr="007D3AE7">
        <w:tc>
          <w:tcPr>
            <w:tcW w:w="2325" w:type="dxa"/>
          </w:tcPr>
          <w:p w14:paraId="1C85969B" w14:textId="72DF69FB"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sz w:val="24"/>
                <w:szCs w:val="24"/>
              </w:rPr>
              <w:t>A</w:t>
            </w:r>
            <w:r w:rsidR="00274397" w:rsidRPr="00274397">
              <w:rPr>
                <w:rFonts w:ascii="Times New Roman" w:hAnsi="Times New Roman" w:cs="Times New Roman"/>
                <w:sz w:val="24"/>
                <w:szCs w:val="24"/>
              </w:rPr>
              <w:t>.</w:t>
            </w:r>
            <w:r w:rsidRPr="00274397">
              <w:rPr>
                <w:rFonts w:ascii="Times New Roman" w:hAnsi="Times New Roman" w:cs="Times New Roman"/>
                <w:sz w:val="24"/>
                <w:szCs w:val="24"/>
              </w:rPr>
              <w:t xml:space="preserve"> arbuscula (early seral)</w:t>
            </w:r>
          </w:p>
        </w:tc>
        <w:tc>
          <w:tcPr>
            <w:tcW w:w="1450" w:type="dxa"/>
          </w:tcPr>
          <w:p w14:paraId="4BEF826A"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0.59</w:t>
            </w:r>
          </w:p>
        </w:tc>
        <w:tc>
          <w:tcPr>
            <w:tcW w:w="1695" w:type="dxa"/>
            <w:gridSpan w:val="2"/>
          </w:tcPr>
          <w:p w14:paraId="3E6AE8A3"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0.3</w:t>
            </w:r>
          </w:p>
        </w:tc>
        <w:tc>
          <w:tcPr>
            <w:tcW w:w="1580" w:type="dxa"/>
          </w:tcPr>
          <w:p w14:paraId="266B7DA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04C0FBC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0E9E1EEB" w14:textId="77777777" w:rsidTr="007D3AE7">
        <w:tc>
          <w:tcPr>
            <w:tcW w:w="2325" w:type="dxa"/>
          </w:tcPr>
          <w:p w14:paraId="316B47D5" w14:textId="4E501FC3"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sz w:val="24"/>
                <w:szCs w:val="24"/>
              </w:rPr>
              <w:t>A</w:t>
            </w:r>
            <w:r w:rsidR="00274397" w:rsidRPr="00274397">
              <w:rPr>
                <w:rFonts w:ascii="Times New Roman" w:hAnsi="Times New Roman" w:cs="Times New Roman"/>
                <w:sz w:val="24"/>
                <w:szCs w:val="24"/>
              </w:rPr>
              <w:t>.</w:t>
            </w:r>
            <w:r w:rsidRPr="00274397">
              <w:rPr>
                <w:rFonts w:ascii="Times New Roman" w:hAnsi="Times New Roman" w:cs="Times New Roman"/>
                <w:sz w:val="24"/>
                <w:szCs w:val="24"/>
              </w:rPr>
              <w:t xml:space="preserve"> arbuscula (mid seral)</w:t>
            </w:r>
          </w:p>
        </w:tc>
        <w:tc>
          <w:tcPr>
            <w:tcW w:w="1450" w:type="dxa"/>
          </w:tcPr>
          <w:p w14:paraId="7BAF8D8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2.97 (0.77)</w:t>
            </w:r>
          </w:p>
        </w:tc>
        <w:tc>
          <w:tcPr>
            <w:tcW w:w="1695" w:type="dxa"/>
            <w:gridSpan w:val="2"/>
          </w:tcPr>
          <w:p w14:paraId="18D50AAD"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1.3</w:t>
            </w:r>
          </w:p>
        </w:tc>
        <w:tc>
          <w:tcPr>
            <w:tcW w:w="1580" w:type="dxa"/>
          </w:tcPr>
          <w:p w14:paraId="40073CEE"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70B94522"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5CB22416" w14:textId="77777777" w:rsidTr="007D3AE7">
        <w:tc>
          <w:tcPr>
            <w:tcW w:w="2325" w:type="dxa"/>
          </w:tcPr>
          <w:p w14:paraId="6314D0B2" w14:textId="199FFA1F"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sz w:val="24"/>
                <w:szCs w:val="24"/>
              </w:rPr>
              <w:t>A</w:t>
            </w:r>
            <w:r w:rsidR="00274397">
              <w:rPr>
                <w:rFonts w:ascii="Times New Roman" w:hAnsi="Times New Roman" w:cs="Times New Roman"/>
                <w:sz w:val="24"/>
                <w:szCs w:val="24"/>
              </w:rPr>
              <w:t>.</w:t>
            </w:r>
            <w:r w:rsidRPr="00274397">
              <w:rPr>
                <w:rFonts w:ascii="Times New Roman" w:hAnsi="Times New Roman" w:cs="Times New Roman"/>
                <w:sz w:val="24"/>
                <w:szCs w:val="24"/>
              </w:rPr>
              <w:t xml:space="preserve"> arbuscula (late seral)</w:t>
            </w:r>
          </w:p>
        </w:tc>
        <w:tc>
          <w:tcPr>
            <w:tcW w:w="1450" w:type="dxa"/>
          </w:tcPr>
          <w:p w14:paraId="309726C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4.32 (0.78)</w:t>
            </w:r>
          </w:p>
        </w:tc>
        <w:tc>
          <w:tcPr>
            <w:tcW w:w="1695" w:type="dxa"/>
            <w:gridSpan w:val="2"/>
          </w:tcPr>
          <w:p w14:paraId="31B6E87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1.9</w:t>
            </w:r>
          </w:p>
        </w:tc>
        <w:tc>
          <w:tcPr>
            <w:tcW w:w="1580" w:type="dxa"/>
          </w:tcPr>
          <w:p w14:paraId="5101376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Hart Mountain NAR</w:t>
            </w:r>
          </w:p>
        </w:tc>
        <w:tc>
          <w:tcPr>
            <w:tcW w:w="1945" w:type="dxa"/>
          </w:tcPr>
          <w:p w14:paraId="36B8701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Ellsworth and Kauffman (2017)</w:t>
            </w:r>
          </w:p>
        </w:tc>
      </w:tr>
      <w:tr w:rsidR="006C32E8" w:rsidRPr="00274397" w14:paraId="715CE2A0" w14:textId="77777777" w:rsidTr="007D3AE7">
        <w:tc>
          <w:tcPr>
            <w:tcW w:w="2325" w:type="dxa"/>
          </w:tcPr>
          <w:p w14:paraId="391F3D21" w14:textId="6411CD23"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Bromus tectorum (</w:t>
            </w:r>
            <w:r w:rsidR="006700B7" w:rsidRPr="00274397">
              <w:rPr>
                <w:rFonts w:ascii="Times New Roman" w:hAnsi="Times New Roman" w:cs="Times New Roman"/>
                <w:bCs/>
                <w:sz w:val="24"/>
                <w:szCs w:val="24"/>
              </w:rPr>
              <w:t>Cheatgrass)</w:t>
            </w:r>
          </w:p>
        </w:tc>
        <w:tc>
          <w:tcPr>
            <w:tcW w:w="1450" w:type="dxa"/>
          </w:tcPr>
          <w:p w14:paraId="7E78EC5B"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0.5-1.2</w:t>
            </w:r>
          </w:p>
        </w:tc>
        <w:tc>
          <w:tcPr>
            <w:tcW w:w="1695" w:type="dxa"/>
            <w:gridSpan w:val="2"/>
          </w:tcPr>
          <w:p w14:paraId="0010694E"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0.2-0.5</w:t>
            </w:r>
          </w:p>
        </w:tc>
        <w:tc>
          <w:tcPr>
            <w:tcW w:w="1580" w:type="dxa"/>
          </w:tcPr>
          <w:p w14:paraId="10A48DC3"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Northwestern Nevada</w:t>
            </w:r>
          </w:p>
        </w:tc>
        <w:tc>
          <w:tcPr>
            <w:tcW w:w="1945" w:type="dxa"/>
          </w:tcPr>
          <w:p w14:paraId="13DF1CB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Diamond et al (2009)</w:t>
            </w:r>
          </w:p>
        </w:tc>
      </w:tr>
      <w:tr w:rsidR="006C32E8" w:rsidRPr="00274397" w14:paraId="2C56D2F1" w14:textId="77777777" w:rsidTr="007D3AE7">
        <w:tc>
          <w:tcPr>
            <w:tcW w:w="2325" w:type="dxa"/>
          </w:tcPr>
          <w:p w14:paraId="136EF57B" w14:textId="142EE4C2" w:rsidR="006C32E8" w:rsidRPr="00274397" w:rsidRDefault="00274397"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Bromus tectorum</w:t>
            </w:r>
          </w:p>
        </w:tc>
        <w:tc>
          <w:tcPr>
            <w:tcW w:w="1450" w:type="dxa"/>
          </w:tcPr>
          <w:p w14:paraId="22CC1992"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0.20.-0.9</w:t>
            </w:r>
          </w:p>
        </w:tc>
        <w:tc>
          <w:tcPr>
            <w:tcW w:w="1695" w:type="dxa"/>
            <w:gridSpan w:val="2"/>
          </w:tcPr>
          <w:p w14:paraId="0AFDBE20"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0.1-0.4</w:t>
            </w:r>
          </w:p>
        </w:tc>
        <w:tc>
          <w:tcPr>
            <w:tcW w:w="1580" w:type="dxa"/>
          </w:tcPr>
          <w:p w14:paraId="43737B0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Northcentral Nevada</w:t>
            </w:r>
          </w:p>
        </w:tc>
        <w:tc>
          <w:tcPr>
            <w:tcW w:w="1945" w:type="dxa"/>
          </w:tcPr>
          <w:p w14:paraId="4044D972"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Bradley et al. (2006)</w:t>
            </w:r>
          </w:p>
        </w:tc>
      </w:tr>
      <w:tr w:rsidR="006C32E8" w:rsidRPr="00274397" w14:paraId="7D6920DD" w14:textId="77777777" w:rsidTr="007D3AE7">
        <w:tc>
          <w:tcPr>
            <w:tcW w:w="2325" w:type="dxa"/>
          </w:tcPr>
          <w:p w14:paraId="19E729F1" w14:textId="660AACAF" w:rsidR="006C32E8" w:rsidRPr="00274397" w:rsidRDefault="00274397"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Bromus tectorum</w:t>
            </w:r>
          </w:p>
        </w:tc>
        <w:tc>
          <w:tcPr>
            <w:tcW w:w="1450" w:type="dxa"/>
          </w:tcPr>
          <w:p w14:paraId="5440B37A"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0.45</w:t>
            </w:r>
          </w:p>
        </w:tc>
        <w:tc>
          <w:tcPr>
            <w:tcW w:w="1695" w:type="dxa"/>
            <w:gridSpan w:val="2"/>
          </w:tcPr>
          <w:p w14:paraId="5132409C"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0.2</w:t>
            </w:r>
          </w:p>
        </w:tc>
        <w:tc>
          <w:tcPr>
            <w:tcW w:w="1580" w:type="dxa"/>
          </w:tcPr>
          <w:p w14:paraId="0FE59317"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NE Oregon</w:t>
            </w:r>
          </w:p>
        </w:tc>
        <w:tc>
          <w:tcPr>
            <w:tcW w:w="1945" w:type="dxa"/>
          </w:tcPr>
          <w:p w14:paraId="75489AD7"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Wright et al. (2012)</w:t>
            </w:r>
          </w:p>
        </w:tc>
      </w:tr>
      <w:tr w:rsidR="006C32E8" w:rsidRPr="00274397" w14:paraId="0753E0C7" w14:textId="77777777" w:rsidTr="007D3AE7">
        <w:tc>
          <w:tcPr>
            <w:tcW w:w="2325" w:type="dxa"/>
          </w:tcPr>
          <w:p w14:paraId="451EBABE" w14:textId="428F96FB" w:rsidR="006C32E8" w:rsidRPr="00274397" w:rsidRDefault="00274397" w:rsidP="007D3AE7">
            <w:pPr>
              <w:pStyle w:val="ListParagraph"/>
              <w:ind w:left="0"/>
              <w:textAlignment w:val="baseline"/>
              <w:rPr>
                <w:rFonts w:ascii="Times New Roman" w:hAnsi="Times New Roman" w:cs="Times New Roman"/>
                <w:bCs/>
                <w:sz w:val="24"/>
                <w:szCs w:val="24"/>
              </w:rPr>
            </w:pPr>
            <w:r>
              <w:rPr>
                <w:rFonts w:ascii="Times New Roman" w:hAnsi="Times New Roman" w:cs="Times New Roman"/>
                <w:bCs/>
                <w:sz w:val="24"/>
                <w:szCs w:val="24"/>
              </w:rPr>
              <w:t>Agropyron cristatum</w:t>
            </w:r>
          </w:p>
        </w:tc>
        <w:tc>
          <w:tcPr>
            <w:tcW w:w="1450" w:type="dxa"/>
          </w:tcPr>
          <w:p w14:paraId="46EED9A0"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1.1</w:t>
            </w:r>
          </w:p>
        </w:tc>
        <w:tc>
          <w:tcPr>
            <w:tcW w:w="1695" w:type="dxa"/>
            <w:gridSpan w:val="2"/>
          </w:tcPr>
          <w:p w14:paraId="541F975B"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0.5</w:t>
            </w:r>
          </w:p>
        </w:tc>
        <w:tc>
          <w:tcPr>
            <w:tcW w:w="1580" w:type="dxa"/>
          </w:tcPr>
          <w:p w14:paraId="5AFE5BCB"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SE Oregon</w:t>
            </w:r>
          </w:p>
        </w:tc>
        <w:tc>
          <w:tcPr>
            <w:tcW w:w="1945" w:type="dxa"/>
          </w:tcPr>
          <w:p w14:paraId="6B145D80"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Wright et al. (2012)</w:t>
            </w:r>
          </w:p>
        </w:tc>
      </w:tr>
      <w:tr w:rsidR="006C32E8" w:rsidRPr="00274397" w14:paraId="66650C77" w14:textId="77777777" w:rsidTr="007D3AE7">
        <w:tc>
          <w:tcPr>
            <w:tcW w:w="2325" w:type="dxa"/>
          </w:tcPr>
          <w:p w14:paraId="37E2EDB6" w14:textId="18F71B17" w:rsidR="006C32E8" w:rsidRPr="00274397" w:rsidRDefault="00274397"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lastRenderedPageBreak/>
              <w:t>Juniperus occidentalis</w:t>
            </w:r>
            <w:r w:rsidR="006C32E8" w:rsidRPr="00274397">
              <w:rPr>
                <w:rFonts w:ascii="Times New Roman" w:hAnsi="Times New Roman" w:cs="Times New Roman"/>
                <w:bCs/>
                <w:sz w:val="24"/>
                <w:szCs w:val="24"/>
              </w:rPr>
              <w:t xml:space="preserve"> woodland</w:t>
            </w:r>
          </w:p>
        </w:tc>
        <w:tc>
          <w:tcPr>
            <w:tcW w:w="1450" w:type="dxa"/>
          </w:tcPr>
          <w:p w14:paraId="17C63A88"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49.91</w:t>
            </w:r>
          </w:p>
        </w:tc>
        <w:tc>
          <w:tcPr>
            <w:tcW w:w="1695" w:type="dxa"/>
            <w:gridSpan w:val="2"/>
          </w:tcPr>
          <w:p w14:paraId="2AC03DF6"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22.46</w:t>
            </w:r>
          </w:p>
        </w:tc>
        <w:tc>
          <w:tcPr>
            <w:tcW w:w="1580" w:type="dxa"/>
          </w:tcPr>
          <w:p w14:paraId="2C15D5F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Central Oregon</w:t>
            </w:r>
          </w:p>
        </w:tc>
        <w:tc>
          <w:tcPr>
            <w:tcW w:w="1945" w:type="dxa"/>
          </w:tcPr>
          <w:p w14:paraId="5CBD54A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Style w:val="title-text"/>
                <w:rFonts w:ascii="Times New Roman" w:hAnsi="Times New Roman" w:cs="Times New Roman"/>
                <w:color w:val="000000" w:themeColor="text1"/>
                <w:sz w:val="24"/>
                <w:szCs w:val="24"/>
              </w:rPr>
              <w:t xml:space="preserve">Abdallah </w:t>
            </w:r>
            <w:r w:rsidRPr="00274397">
              <w:rPr>
                <w:rStyle w:val="title-text"/>
                <w:rFonts w:ascii="Times New Roman" w:hAnsi="Times New Roman" w:cs="Times New Roman"/>
                <w:sz w:val="24"/>
                <w:szCs w:val="24"/>
              </w:rPr>
              <w:t>et al. (2020)</w:t>
            </w:r>
          </w:p>
        </w:tc>
      </w:tr>
      <w:tr w:rsidR="006C32E8" w:rsidRPr="00274397" w14:paraId="5EF5ED58" w14:textId="77777777" w:rsidTr="007D3AE7">
        <w:tc>
          <w:tcPr>
            <w:tcW w:w="2325" w:type="dxa"/>
          </w:tcPr>
          <w:p w14:paraId="4D9C18DB" w14:textId="5AD703D1" w:rsidR="006C32E8" w:rsidRPr="00274397" w:rsidRDefault="00274397"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 xml:space="preserve">Juniperus occidentalis </w:t>
            </w:r>
            <w:r w:rsidR="006C32E8" w:rsidRPr="00274397">
              <w:rPr>
                <w:rFonts w:ascii="Times New Roman" w:hAnsi="Times New Roman" w:cs="Times New Roman"/>
                <w:bCs/>
                <w:sz w:val="24"/>
                <w:szCs w:val="24"/>
              </w:rPr>
              <w:t>woodland</w:t>
            </w:r>
          </w:p>
        </w:tc>
        <w:tc>
          <w:tcPr>
            <w:tcW w:w="1450" w:type="dxa"/>
          </w:tcPr>
          <w:p w14:paraId="78726B6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31.5</w:t>
            </w:r>
          </w:p>
        </w:tc>
        <w:tc>
          <w:tcPr>
            <w:tcW w:w="1695" w:type="dxa"/>
            <w:gridSpan w:val="2"/>
          </w:tcPr>
          <w:p w14:paraId="588FA3E3"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14.18</w:t>
            </w:r>
          </w:p>
        </w:tc>
        <w:tc>
          <w:tcPr>
            <w:tcW w:w="1580" w:type="dxa"/>
          </w:tcPr>
          <w:p w14:paraId="198F2857"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Central Oregon</w:t>
            </w:r>
          </w:p>
        </w:tc>
        <w:tc>
          <w:tcPr>
            <w:tcW w:w="1945" w:type="dxa"/>
          </w:tcPr>
          <w:p w14:paraId="240B4229" w14:textId="1BD9B226"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Kauffman and Cummings (</w:t>
            </w:r>
            <w:r w:rsidR="00274397" w:rsidRPr="00274397">
              <w:rPr>
                <w:rFonts w:ascii="Times New Roman" w:hAnsi="Times New Roman" w:cs="Times New Roman"/>
                <w:bCs/>
                <w:sz w:val="24"/>
                <w:szCs w:val="24"/>
              </w:rPr>
              <w:t>1989</w:t>
            </w:r>
            <w:r w:rsidRPr="00274397">
              <w:rPr>
                <w:rFonts w:ascii="Times New Roman" w:hAnsi="Times New Roman" w:cs="Times New Roman"/>
                <w:bCs/>
                <w:sz w:val="24"/>
                <w:szCs w:val="24"/>
              </w:rPr>
              <w:t>)</w:t>
            </w:r>
          </w:p>
        </w:tc>
      </w:tr>
      <w:tr w:rsidR="006C32E8" w:rsidRPr="00274397" w14:paraId="414AFB21" w14:textId="77777777" w:rsidTr="007D3AE7">
        <w:tc>
          <w:tcPr>
            <w:tcW w:w="2325" w:type="dxa"/>
          </w:tcPr>
          <w:p w14:paraId="1B9F29A1" w14:textId="05BA4731"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Average A</w:t>
            </w:r>
            <w:r w:rsidR="00274397">
              <w:rPr>
                <w:rFonts w:ascii="Times New Roman" w:hAnsi="Times New Roman" w:cs="Times New Roman"/>
                <w:bCs/>
                <w:sz w:val="24"/>
                <w:szCs w:val="24"/>
              </w:rPr>
              <w:t>.</w:t>
            </w:r>
            <w:r w:rsidRPr="00274397">
              <w:rPr>
                <w:rFonts w:ascii="Times New Roman" w:hAnsi="Times New Roman" w:cs="Times New Roman"/>
                <w:bCs/>
                <w:sz w:val="24"/>
                <w:szCs w:val="24"/>
              </w:rPr>
              <w:t xml:space="preserve"> tridentata-wyomingensis</w:t>
            </w:r>
          </w:p>
        </w:tc>
        <w:tc>
          <w:tcPr>
            <w:tcW w:w="1450" w:type="dxa"/>
          </w:tcPr>
          <w:p w14:paraId="440CC51A"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5.8</w:t>
            </w:r>
          </w:p>
        </w:tc>
        <w:tc>
          <w:tcPr>
            <w:tcW w:w="1695" w:type="dxa"/>
            <w:gridSpan w:val="2"/>
          </w:tcPr>
          <w:p w14:paraId="38F25874"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2.6</w:t>
            </w:r>
          </w:p>
        </w:tc>
        <w:tc>
          <w:tcPr>
            <w:tcW w:w="1580" w:type="dxa"/>
          </w:tcPr>
          <w:p w14:paraId="44382418"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c>
          <w:tcPr>
            <w:tcW w:w="1945" w:type="dxa"/>
          </w:tcPr>
          <w:p w14:paraId="38CD9146"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r>
      <w:tr w:rsidR="006C32E8" w:rsidRPr="00274397" w14:paraId="7D26AA3B" w14:textId="77777777" w:rsidTr="007D3AE7">
        <w:tc>
          <w:tcPr>
            <w:tcW w:w="2325" w:type="dxa"/>
          </w:tcPr>
          <w:p w14:paraId="7490EC83" w14:textId="5649C33E"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Average A</w:t>
            </w:r>
            <w:r w:rsidR="00274397">
              <w:rPr>
                <w:rFonts w:ascii="Times New Roman" w:hAnsi="Times New Roman" w:cs="Times New Roman"/>
                <w:bCs/>
                <w:sz w:val="24"/>
                <w:szCs w:val="24"/>
              </w:rPr>
              <w:t>.</w:t>
            </w:r>
            <w:r w:rsidRPr="00274397">
              <w:rPr>
                <w:rFonts w:ascii="Times New Roman" w:hAnsi="Times New Roman" w:cs="Times New Roman"/>
                <w:bCs/>
                <w:sz w:val="24"/>
                <w:szCs w:val="24"/>
              </w:rPr>
              <w:t xml:space="preserve"> tridentata-tridentata</w:t>
            </w:r>
          </w:p>
        </w:tc>
        <w:tc>
          <w:tcPr>
            <w:tcW w:w="1450" w:type="dxa"/>
          </w:tcPr>
          <w:p w14:paraId="76CE6163"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17.3</w:t>
            </w:r>
          </w:p>
        </w:tc>
        <w:tc>
          <w:tcPr>
            <w:tcW w:w="1695" w:type="dxa"/>
            <w:gridSpan w:val="2"/>
          </w:tcPr>
          <w:p w14:paraId="667B0049"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7.8</w:t>
            </w:r>
          </w:p>
        </w:tc>
        <w:tc>
          <w:tcPr>
            <w:tcW w:w="1580" w:type="dxa"/>
          </w:tcPr>
          <w:p w14:paraId="17C6CAF6"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c>
          <w:tcPr>
            <w:tcW w:w="1945" w:type="dxa"/>
          </w:tcPr>
          <w:p w14:paraId="4064FC0F"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r>
      <w:tr w:rsidR="006C32E8" w:rsidRPr="00274397" w14:paraId="5DB0D6AA" w14:textId="77777777" w:rsidTr="007D3AE7">
        <w:tc>
          <w:tcPr>
            <w:tcW w:w="2325" w:type="dxa"/>
          </w:tcPr>
          <w:p w14:paraId="4F5D9105" w14:textId="66D41450"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Average A</w:t>
            </w:r>
            <w:r w:rsidR="00274397">
              <w:rPr>
                <w:rFonts w:ascii="Times New Roman" w:hAnsi="Times New Roman" w:cs="Times New Roman"/>
                <w:bCs/>
                <w:sz w:val="24"/>
                <w:szCs w:val="24"/>
              </w:rPr>
              <w:t>.</w:t>
            </w:r>
            <w:r w:rsidRPr="00274397">
              <w:rPr>
                <w:rFonts w:ascii="Times New Roman" w:hAnsi="Times New Roman" w:cs="Times New Roman"/>
                <w:bCs/>
                <w:sz w:val="24"/>
                <w:szCs w:val="24"/>
              </w:rPr>
              <w:t xml:space="preserve"> tridentata-vaseyana</w:t>
            </w:r>
          </w:p>
        </w:tc>
        <w:tc>
          <w:tcPr>
            <w:tcW w:w="1450" w:type="dxa"/>
          </w:tcPr>
          <w:p w14:paraId="539142C2"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12.98</w:t>
            </w:r>
          </w:p>
        </w:tc>
        <w:tc>
          <w:tcPr>
            <w:tcW w:w="1695" w:type="dxa"/>
            <w:gridSpan w:val="2"/>
          </w:tcPr>
          <w:p w14:paraId="06BAF36F"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5.8</w:t>
            </w:r>
          </w:p>
        </w:tc>
        <w:tc>
          <w:tcPr>
            <w:tcW w:w="1580" w:type="dxa"/>
          </w:tcPr>
          <w:p w14:paraId="4D198C77"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c>
          <w:tcPr>
            <w:tcW w:w="1945" w:type="dxa"/>
          </w:tcPr>
          <w:p w14:paraId="682E9256"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r>
      <w:tr w:rsidR="006C32E8" w:rsidRPr="00274397" w14:paraId="1E9CA96D" w14:textId="77777777" w:rsidTr="007D3AE7">
        <w:tc>
          <w:tcPr>
            <w:tcW w:w="2325" w:type="dxa"/>
          </w:tcPr>
          <w:p w14:paraId="64282766"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Average B. tectorum</w:t>
            </w:r>
          </w:p>
        </w:tc>
        <w:tc>
          <w:tcPr>
            <w:tcW w:w="1450" w:type="dxa"/>
          </w:tcPr>
          <w:p w14:paraId="737C669E"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0.5</w:t>
            </w:r>
          </w:p>
        </w:tc>
        <w:tc>
          <w:tcPr>
            <w:tcW w:w="1695" w:type="dxa"/>
            <w:gridSpan w:val="2"/>
          </w:tcPr>
          <w:p w14:paraId="0679B13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0.23</w:t>
            </w:r>
          </w:p>
        </w:tc>
        <w:tc>
          <w:tcPr>
            <w:tcW w:w="1580" w:type="dxa"/>
          </w:tcPr>
          <w:p w14:paraId="058F4699"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c>
          <w:tcPr>
            <w:tcW w:w="1945" w:type="dxa"/>
          </w:tcPr>
          <w:p w14:paraId="64940BFC" w14:textId="77777777" w:rsidR="006C32E8" w:rsidRPr="00274397" w:rsidRDefault="006C32E8" w:rsidP="007D3AE7">
            <w:pPr>
              <w:pStyle w:val="ListParagraph"/>
              <w:ind w:left="0"/>
              <w:textAlignment w:val="baseline"/>
              <w:rPr>
                <w:rFonts w:ascii="Times New Roman" w:hAnsi="Times New Roman" w:cs="Times New Roman"/>
                <w:bCs/>
                <w:sz w:val="24"/>
                <w:szCs w:val="24"/>
              </w:rPr>
            </w:pPr>
          </w:p>
        </w:tc>
      </w:tr>
      <w:tr w:rsidR="006C32E8" w:rsidRPr="00274397" w14:paraId="0EF96695" w14:textId="77777777" w:rsidTr="007D3AE7">
        <w:tc>
          <w:tcPr>
            <w:tcW w:w="8995" w:type="dxa"/>
            <w:gridSpan w:val="6"/>
          </w:tcPr>
          <w:p w14:paraId="7B1C7D21" w14:textId="77777777" w:rsidR="006C32E8" w:rsidRPr="00274397" w:rsidRDefault="006C32E8" w:rsidP="007D3AE7">
            <w:pPr>
              <w:pStyle w:val="ListParagraph"/>
              <w:ind w:left="0"/>
              <w:textAlignment w:val="baseline"/>
              <w:rPr>
                <w:rFonts w:ascii="Times New Roman" w:hAnsi="Times New Roman" w:cs="Times New Roman"/>
                <w:bCs/>
                <w:sz w:val="24"/>
                <w:szCs w:val="24"/>
              </w:rPr>
            </w:pPr>
            <w:r w:rsidRPr="00274397">
              <w:rPr>
                <w:rFonts w:ascii="Times New Roman" w:hAnsi="Times New Roman" w:cs="Times New Roman"/>
                <w:bCs/>
                <w:sz w:val="24"/>
                <w:szCs w:val="24"/>
              </w:rPr>
              <w:t>Dry biomass was converted to aboveground carbon using a C/biomass conversion factor of 0.45.</w:t>
            </w:r>
          </w:p>
        </w:tc>
      </w:tr>
    </w:tbl>
    <w:p w14:paraId="10E124E5" w14:textId="77777777" w:rsidR="006C32E8" w:rsidRDefault="006C32E8" w:rsidP="006C32E8">
      <w:r>
        <w:br w:type="page"/>
      </w:r>
    </w:p>
    <w:p w14:paraId="2851129A" w14:textId="77777777" w:rsidR="006C32E8" w:rsidRDefault="006C32E8" w:rsidP="006C32E8">
      <w:pPr>
        <w:spacing w:after="0" w:line="240" w:lineRule="auto"/>
        <w:rPr>
          <w:rFonts w:ascii="Calibri" w:eastAsia="Times New Roman" w:hAnsi="Calibri" w:cs="Calibri"/>
          <w:color w:val="000000"/>
        </w:rPr>
        <w:sectPr w:rsidR="006C32E8" w:rsidSect="003C0FE8">
          <w:pgSz w:w="12240" w:h="15840"/>
          <w:pgMar w:top="1440" w:right="1440" w:bottom="1440" w:left="1440" w:header="720" w:footer="720" w:gutter="0"/>
          <w:cols w:space="720"/>
          <w:docGrid w:linePitch="360"/>
        </w:sectPr>
      </w:pPr>
    </w:p>
    <w:p w14:paraId="4587F104" w14:textId="77777777" w:rsidR="00AD408C" w:rsidRDefault="00AD408C" w:rsidP="00AD408C">
      <w:pPr>
        <w:pStyle w:val="ListParagraph"/>
        <w:spacing w:after="0" w:line="240" w:lineRule="auto"/>
        <w:textAlignment w:val="baseline"/>
        <w:rPr>
          <w:rFonts w:ascii="Times New Roman" w:hAnsi="Times New Roman" w:cs="Times New Roman"/>
          <w:b/>
          <w:sz w:val="24"/>
          <w:szCs w:val="24"/>
        </w:rPr>
      </w:pPr>
    </w:p>
    <w:tbl>
      <w:tblPr>
        <w:tblW w:w="13590" w:type="dxa"/>
        <w:tblLayout w:type="fixed"/>
        <w:tblLook w:val="04A0" w:firstRow="1" w:lastRow="0" w:firstColumn="1" w:lastColumn="0" w:noHBand="0" w:noVBand="1"/>
      </w:tblPr>
      <w:tblGrid>
        <w:gridCol w:w="4923"/>
        <w:gridCol w:w="1647"/>
        <w:gridCol w:w="588"/>
        <w:gridCol w:w="1302"/>
        <w:gridCol w:w="180"/>
        <w:gridCol w:w="1620"/>
        <w:gridCol w:w="450"/>
        <w:gridCol w:w="180"/>
        <w:gridCol w:w="90"/>
        <w:gridCol w:w="236"/>
        <w:gridCol w:w="214"/>
        <w:gridCol w:w="26"/>
        <w:gridCol w:w="857"/>
        <w:gridCol w:w="1277"/>
      </w:tblGrid>
      <w:tr w:rsidR="00B67117" w:rsidRPr="00B67117" w14:paraId="446D8EEA" w14:textId="77777777" w:rsidTr="00B67117">
        <w:trPr>
          <w:gridAfter w:val="1"/>
          <w:wAfter w:w="1277" w:type="dxa"/>
          <w:trHeight w:val="300"/>
        </w:trPr>
        <w:tc>
          <w:tcPr>
            <w:tcW w:w="11430" w:type="dxa"/>
            <w:gridSpan w:val="11"/>
            <w:tcBorders>
              <w:top w:val="nil"/>
              <w:left w:val="nil"/>
              <w:bottom w:val="single" w:sz="4" w:space="0" w:color="auto"/>
              <w:right w:val="nil"/>
            </w:tcBorders>
            <w:shd w:val="clear" w:color="auto" w:fill="auto"/>
            <w:noWrap/>
            <w:vAlign w:val="bottom"/>
            <w:hideMark/>
          </w:tcPr>
          <w:p w14:paraId="6D53C37A" w14:textId="2E98FE46"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B67117">
              <w:rPr>
                <w:rFonts w:ascii="Times New Roman" w:eastAsia="Times New Roman" w:hAnsi="Times New Roman" w:cs="Times New Roman"/>
                <w:sz w:val="24"/>
                <w:szCs w:val="24"/>
              </w:rPr>
              <w:t>Supplementary Information, Table S</w:t>
            </w:r>
            <w:r w:rsidRPr="00274397">
              <w:rPr>
                <w:rFonts w:ascii="Times New Roman" w:eastAsia="Times New Roman" w:hAnsi="Times New Roman" w:cs="Times New Roman"/>
                <w:color w:val="000000"/>
                <w:sz w:val="24"/>
                <w:szCs w:val="24"/>
              </w:rPr>
              <w:t xml:space="preserve">2. </w:t>
            </w:r>
            <w:r w:rsidR="00F72EBC">
              <w:rPr>
                <w:rFonts w:ascii="Times New Roman" w:eastAsia="Times New Roman" w:hAnsi="Times New Roman" w:cs="Times New Roman"/>
                <w:color w:val="000000"/>
                <w:sz w:val="24"/>
                <w:szCs w:val="24"/>
              </w:rPr>
              <w:t>M</w:t>
            </w:r>
            <w:r w:rsidRPr="00274397">
              <w:rPr>
                <w:rFonts w:ascii="Times New Roman" w:eastAsia="Times New Roman" w:hAnsi="Times New Roman" w:cs="Times New Roman"/>
                <w:color w:val="000000"/>
                <w:sz w:val="24"/>
                <w:szCs w:val="24"/>
              </w:rPr>
              <w:t xml:space="preserve">ethane and nitrous oxide emissions (kg C/animal unit/year) arising from enteric fermentation in beef cattle.  Unless otherwise noted the USEPA measures for Oregon are used to estimate greenhouse gas emissions from cattle.  Total enteric emission from a cow calf operation would total 111 kg/yr.  Manure emissions from the same cow-calf operation is assumed to total emissions from 2 animals.  </w:t>
            </w:r>
          </w:p>
        </w:tc>
        <w:tc>
          <w:tcPr>
            <w:tcW w:w="883" w:type="dxa"/>
            <w:gridSpan w:val="2"/>
            <w:tcBorders>
              <w:top w:val="nil"/>
              <w:left w:val="nil"/>
              <w:bottom w:val="single" w:sz="4" w:space="0" w:color="auto"/>
              <w:right w:val="nil"/>
            </w:tcBorders>
          </w:tcPr>
          <w:p w14:paraId="417F1C4D" w14:textId="77777777" w:rsidR="00B67117" w:rsidRPr="00274397" w:rsidRDefault="00B67117" w:rsidP="00F47618">
            <w:pPr>
              <w:spacing w:after="0" w:line="240" w:lineRule="auto"/>
              <w:rPr>
                <w:rFonts w:ascii="Times New Roman" w:eastAsia="Times New Roman" w:hAnsi="Times New Roman" w:cs="Times New Roman"/>
                <w:color w:val="000000"/>
                <w:sz w:val="24"/>
                <w:szCs w:val="24"/>
              </w:rPr>
            </w:pPr>
          </w:p>
        </w:tc>
      </w:tr>
      <w:tr w:rsidR="00B67117" w:rsidRPr="00B67117" w14:paraId="117611B5" w14:textId="77777777" w:rsidTr="00B67117">
        <w:trPr>
          <w:gridAfter w:val="1"/>
          <w:wAfter w:w="1277" w:type="dxa"/>
          <w:trHeight w:val="300"/>
        </w:trPr>
        <w:tc>
          <w:tcPr>
            <w:tcW w:w="4923" w:type="dxa"/>
            <w:tcBorders>
              <w:top w:val="single" w:sz="4" w:space="0" w:color="auto"/>
              <w:left w:val="nil"/>
              <w:bottom w:val="nil"/>
              <w:right w:val="nil"/>
            </w:tcBorders>
            <w:shd w:val="clear" w:color="auto" w:fill="auto"/>
            <w:noWrap/>
            <w:vAlign w:val="bottom"/>
            <w:hideMark/>
          </w:tcPr>
          <w:p w14:paraId="3A1071C9" w14:textId="77777777" w:rsidR="00B67117" w:rsidRPr="00274397" w:rsidRDefault="00B67117" w:rsidP="00F47618">
            <w:pPr>
              <w:spacing w:after="0" w:line="240" w:lineRule="auto"/>
              <w:jc w:val="center"/>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Animal class</w:t>
            </w:r>
          </w:p>
        </w:tc>
        <w:tc>
          <w:tcPr>
            <w:tcW w:w="2235" w:type="dxa"/>
            <w:gridSpan w:val="2"/>
            <w:tcBorders>
              <w:top w:val="single" w:sz="4" w:space="0" w:color="auto"/>
              <w:left w:val="nil"/>
              <w:bottom w:val="single" w:sz="4" w:space="0" w:color="auto"/>
              <w:right w:val="nil"/>
            </w:tcBorders>
            <w:shd w:val="clear" w:color="auto" w:fill="auto"/>
            <w:noWrap/>
            <w:vAlign w:val="bottom"/>
            <w:hideMark/>
          </w:tcPr>
          <w:p w14:paraId="40B6CAA2" w14:textId="40E2DF45" w:rsidR="00B67117" w:rsidRDefault="00B67117" w:rsidP="00B671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67117">
              <w:rPr>
                <w:rFonts w:ascii="Times New Roman" w:eastAsia="Times New Roman" w:hAnsi="Times New Roman" w:cs="Times New Roman"/>
                <w:color w:val="000000"/>
                <w:sz w:val="24"/>
                <w:szCs w:val="24"/>
              </w:rPr>
              <w:t>Enteric</w:t>
            </w:r>
          </w:p>
          <w:p w14:paraId="23EA1080" w14:textId="5F7FB104" w:rsidR="00B67117" w:rsidRPr="00B67117" w:rsidRDefault="00B67117" w:rsidP="00B67117">
            <w:pPr>
              <w:spacing w:after="0" w:line="240" w:lineRule="auto"/>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 xml:space="preserve"> fermentation</w:t>
            </w:r>
          </w:p>
        </w:tc>
        <w:tc>
          <w:tcPr>
            <w:tcW w:w="1302" w:type="dxa"/>
            <w:tcBorders>
              <w:top w:val="single" w:sz="4" w:space="0" w:color="auto"/>
              <w:left w:val="nil"/>
              <w:bottom w:val="single" w:sz="4" w:space="0" w:color="auto"/>
              <w:right w:val="nil"/>
            </w:tcBorders>
            <w:shd w:val="clear" w:color="auto" w:fill="auto"/>
            <w:noWrap/>
            <w:vAlign w:val="bottom"/>
            <w:hideMark/>
          </w:tcPr>
          <w:p w14:paraId="44B34D5F" w14:textId="25C79930" w:rsidR="00B67117" w:rsidRDefault="005375DA" w:rsidP="00B671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7117" w:rsidRPr="00B67117">
              <w:rPr>
                <w:rFonts w:ascii="Times New Roman" w:eastAsia="Times New Roman" w:hAnsi="Times New Roman" w:cs="Times New Roman"/>
                <w:color w:val="000000"/>
                <w:sz w:val="24"/>
                <w:szCs w:val="24"/>
              </w:rPr>
              <w:t>Manure</w:t>
            </w:r>
          </w:p>
          <w:p w14:paraId="6587C83A" w14:textId="3DC1890B" w:rsidR="00B67117" w:rsidRPr="00B67117" w:rsidRDefault="00B67117" w:rsidP="00B67117">
            <w:pPr>
              <w:spacing w:after="0" w:line="240" w:lineRule="auto"/>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emissions</w:t>
            </w:r>
          </w:p>
        </w:tc>
        <w:tc>
          <w:tcPr>
            <w:tcW w:w="2970" w:type="dxa"/>
            <w:gridSpan w:val="7"/>
            <w:tcBorders>
              <w:top w:val="single" w:sz="4" w:space="0" w:color="auto"/>
              <w:left w:val="nil"/>
              <w:bottom w:val="single" w:sz="4" w:space="0" w:color="auto"/>
              <w:right w:val="nil"/>
            </w:tcBorders>
            <w:shd w:val="clear" w:color="auto" w:fill="auto"/>
            <w:noWrap/>
            <w:vAlign w:val="bottom"/>
            <w:hideMark/>
          </w:tcPr>
          <w:p w14:paraId="58841439" w14:textId="77777777" w:rsidR="00B67117" w:rsidRDefault="00B67117" w:rsidP="00F47618">
            <w:pPr>
              <w:spacing w:after="0" w:line="240" w:lineRule="auto"/>
              <w:jc w:val="center"/>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N</w:t>
            </w:r>
            <w:r w:rsidRPr="00B67117">
              <w:rPr>
                <w:rFonts w:ascii="Times New Roman" w:eastAsia="Times New Roman" w:hAnsi="Times New Roman" w:cs="Times New Roman"/>
                <w:color w:val="000000"/>
                <w:sz w:val="24"/>
                <w:szCs w:val="24"/>
                <w:vertAlign w:val="subscript"/>
              </w:rPr>
              <w:t>2</w:t>
            </w:r>
            <w:r w:rsidRPr="00B67117">
              <w:rPr>
                <w:rFonts w:ascii="Times New Roman" w:eastAsia="Times New Roman" w:hAnsi="Times New Roman" w:cs="Times New Roman"/>
                <w:color w:val="000000"/>
                <w:sz w:val="24"/>
                <w:szCs w:val="24"/>
              </w:rPr>
              <w:t xml:space="preserve">0 emissions </w:t>
            </w:r>
          </w:p>
          <w:p w14:paraId="25194F16" w14:textId="4AF94976" w:rsidR="00B67117" w:rsidRPr="00B67117" w:rsidRDefault="00B67117" w:rsidP="00F47618">
            <w:pPr>
              <w:spacing w:after="0" w:line="240" w:lineRule="auto"/>
              <w:jc w:val="center"/>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from manure</w:t>
            </w:r>
          </w:p>
        </w:tc>
        <w:tc>
          <w:tcPr>
            <w:tcW w:w="883" w:type="dxa"/>
            <w:gridSpan w:val="2"/>
            <w:tcBorders>
              <w:top w:val="single" w:sz="4" w:space="0" w:color="auto"/>
              <w:left w:val="nil"/>
              <w:bottom w:val="single" w:sz="4" w:space="0" w:color="auto"/>
              <w:right w:val="nil"/>
            </w:tcBorders>
          </w:tcPr>
          <w:p w14:paraId="56FBB5B0" w14:textId="77777777" w:rsidR="00B67117" w:rsidRPr="00B67117" w:rsidRDefault="00B67117" w:rsidP="00F47618">
            <w:pPr>
              <w:spacing w:after="0" w:line="240" w:lineRule="auto"/>
              <w:jc w:val="center"/>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Source</w:t>
            </w:r>
          </w:p>
        </w:tc>
      </w:tr>
      <w:tr w:rsidR="00B67117" w:rsidRPr="00B67117" w14:paraId="2B162BFD" w14:textId="77777777" w:rsidTr="00B67117">
        <w:trPr>
          <w:trHeight w:val="300"/>
        </w:trPr>
        <w:tc>
          <w:tcPr>
            <w:tcW w:w="4923" w:type="dxa"/>
            <w:tcBorders>
              <w:top w:val="single" w:sz="4" w:space="0" w:color="auto"/>
              <w:left w:val="nil"/>
              <w:bottom w:val="nil"/>
              <w:right w:val="nil"/>
            </w:tcBorders>
            <w:shd w:val="clear" w:color="auto" w:fill="auto"/>
            <w:noWrap/>
            <w:vAlign w:val="bottom"/>
            <w:hideMark/>
          </w:tcPr>
          <w:p w14:paraId="79920E63" w14:textId="77777777" w:rsidR="00B67117" w:rsidRPr="00B67117" w:rsidRDefault="00B67117" w:rsidP="00F47618">
            <w:pPr>
              <w:spacing w:after="0" w:line="240" w:lineRule="auto"/>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Default global value – each individual animal</w:t>
            </w:r>
          </w:p>
        </w:tc>
        <w:tc>
          <w:tcPr>
            <w:tcW w:w="1647" w:type="dxa"/>
            <w:tcBorders>
              <w:top w:val="single" w:sz="4" w:space="0" w:color="auto"/>
              <w:left w:val="nil"/>
              <w:bottom w:val="nil"/>
              <w:right w:val="nil"/>
            </w:tcBorders>
            <w:shd w:val="clear" w:color="auto" w:fill="auto"/>
            <w:noWrap/>
            <w:vAlign w:val="bottom"/>
            <w:hideMark/>
          </w:tcPr>
          <w:p w14:paraId="733EF0A9" w14:textId="77777777" w:rsidR="00B67117" w:rsidRPr="00B67117" w:rsidRDefault="00B67117" w:rsidP="00F47618">
            <w:pPr>
              <w:spacing w:after="0" w:line="240" w:lineRule="auto"/>
              <w:jc w:val="center"/>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53</w:t>
            </w:r>
          </w:p>
        </w:tc>
        <w:tc>
          <w:tcPr>
            <w:tcW w:w="2070" w:type="dxa"/>
            <w:gridSpan w:val="3"/>
            <w:tcBorders>
              <w:top w:val="single" w:sz="4" w:space="0" w:color="auto"/>
              <w:left w:val="nil"/>
              <w:bottom w:val="nil"/>
              <w:right w:val="nil"/>
            </w:tcBorders>
            <w:shd w:val="clear" w:color="auto" w:fill="auto"/>
            <w:noWrap/>
            <w:vAlign w:val="bottom"/>
            <w:hideMark/>
          </w:tcPr>
          <w:p w14:paraId="50A3779C" w14:textId="77777777" w:rsidR="00B67117" w:rsidRPr="00B67117" w:rsidRDefault="00B67117" w:rsidP="00F47618">
            <w:pPr>
              <w:spacing w:after="0" w:line="240" w:lineRule="auto"/>
              <w:jc w:val="center"/>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1</w:t>
            </w:r>
          </w:p>
        </w:tc>
        <w:tc>
          <w:tcPr>
            <w:tcW w:w="1620" w:type="dxa"/>
            <w:tcBorders>
              <w:top w:val="single" w:sz="4" w:space="0" w:color="auto"/>
              <w:left w:val="nil"/>
              <w:bottom w:val="nil"/>
              <w:right w:val="nil"/>
            </w:tcBorders>
            <w:shd w:val="clear" w:color="auto" w:fill="auto"/>
            <w:noWrap/>
            <w:vAlign w:val="bottom"/>
            <w:hideMark/>
          </w:tcPr>
          <w:p w14:paraId="2A306B06" w14:textId="5E95DBA5" w:rsidR="00B67117" w:rsidRPr="00B67117" w:rsidRDefault="00B67117" w:rsidP="00F476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67117">
              <w:rPr>
                <w:rFonts w:ascii="Times New Roman" w:eastAsia="Times New Roman" w:hAnsi="Times New Roman" w:cs="Times New Roman"/>
                <w:color w:val="000000"/>
                <w:sz w:val="24"/>
                <w:szCs w:val="24"/>
              </w:rPr>
              <w:t>1.4</w:t>
            </w:r>
          </w:p>
        </w:tc>
        <w:tc>
          <w:tcPr>
            <w:tcW w:w="630" w:type="dxa"/>
            <w:gridSpan w:val="2"/>
            <w:tcBorders>
              <w:top w:val="single" w:sz="4" w:space="0" w:color="auto"/>
              <w:left w:val="nil"/>
              <w:bottom w:val="nil"/>
              <w:right w:val="nil"/>
            </w:tcBorders>
            <w:shd w:val="clear" w:color="auto" w:fill="auto"/>
            <w:noWrap/>
            <w:vAlign w:val="bottom"/>
            <w:hideMark/>
          </w:tcPr>
          <w:p w14:paraId="1E86865F" w14:textId="77777777" w:rsidR="00B67117" w:rsidRPr="00B67117" w:rsidRDefault="00B67117" w:rsidP="00F47618">
            <w:pPr>
              <w:spacing w:after="0" w:line="240" w:lineRule="auto"/>
              <w:rPr>
                <w:rFonts w:ascii="Times New Roman" w:eastAsia="Times New Roman" w:hAnsi="Times New Roman" w:cs="Times New Roman"/>
                <w:color w:val="000000"/>
                <w:sz w:val="24"/>
                <w:szCs w:val="24"/>
              </w:rPr>
            </w:pPr>
          </w:p>
        </w:tc>
        <w:tc>
          <w:tcPr>
            <w:tcW w:w="566" w:type="dxa"/>
            <w:gridSpan w:val="4"/>
            <w:tcBorders>
              <w:top w:val="single" w:sz="4" w:space="0" w:color="auto"/>
              <w:left w:val="nil"/>
              <w:bottom w:val="nil"/>
              <w:right w:val="nil"/>
            </w:tcBorders>
            <w:shd w:val="clear" w:color="auto" w:fill="auto"/>
            <w:noWrap/>
            <w:vAlign w:val="bottom"/>
            <w:hideMark/>
          </w:tcPr>
          <w:p w14:paraId="29DD9F0A"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single" w:sz="4" w:space="0" w:color="auto"/>
              <w:left w:val="nil"/>
              <w:bottom w:val="nil"/>
              <w:right w:val="nil"/>
            </w:tcBorders>
          </w:tcPr>
          <w:p w14:paraId="362B02C6"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 xml:space="preserve">IPCC (2006) </w:t>
            </w:r>
          </w:p>
        </w:tc>
      </w:tr>
      <w:tr w:rsidR="00B67117" w:rsidRPr="00B67117" w14:paraId="36D36CE5" w14:textId="77777777" w:rsidTr="00B67117">
        <w:trPr>
          <w:trHeight w:val="300"/>
        </w:trPr>
        <w:tc>
          <w:tcPr>
            <w:tcW w:w="4923" w:type="dxa"/>
            <w:tcBorders>
              <w:top w:val="nil"/>
              <w:left w:val="nil"/>
              <w:bottom w:val="nil"/>
              <w:right w:val="nil"/>
            </w:tcBorders>
            <w:shd w:val="clear" w:color="auto" w:fill="auto"/>
            <w:noWrap/>
            <w:vAlign w:val="bottom"/>
            <w:hideMark/>
          </w:tcPr>
          <w:p w14:paraId="0CA25C62" w14:textId="77777777" w:rsidR="00B67117" w:rsidRPr="00B67117" w:rsidRDefault="00B67117" w:rsidP="00F47618">
            <w:pPr>
              <w:spacing w:after="0" w:line="240" w:lineRule="auto"/>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Default global value – each individual animal</w:t>
            </w:r>
          </w:p>
        </w:tc>
        <w:tc>
          <w:tcPr>
            <w:tcW w:w="1647" w:type="dxa"/>
            <w:tcBorders>
              <w:top w:val="nil"/>
              <w:left w:val="nil"/>
              <w:bottom w:val="nil"/>
              <w:right w:val="nil"/>
            </w:tcBorders>
            <w:shd w:val="clear" w:color="auto" w:fill="auto"/>
            <w:noWrap/>
            <w:vAlign w:val="bottom"/>
            <w:hideMark/>
          </w:tcPr>
          <w:p w14:paraId="4BBEDC6A" w14:textId="77777777" w:rsidR="00B67117" w:rsidRPr="00B67117" w:rsidRDefault="00B67117" w:rsidP="00F47618">
            <w:pPr>
              <w:spacing w:after="0" w:line="240" w:lineRule="auto"/>
              <w:jc w:val="center"/>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58.5</w:t>
            </w:r>
          </w:p>
        </w:tc>
        <w:tc>
          <w:tcPr>
            <w:tcW w:w="2070" w:type="dxa"/>
            <w:gridSpan w:val="3"/>
            <w:tcBorders>
              <w:top w:val="nil"/>
              <w:left w:val="nil"/>
              <w:bottom w:val="nil"/>
              <w:right w:val="nil"/>
            </w:tcBorders>
            <w:shd w:val="clear" w:color="auto" w:fill="auto"/>
            <w:noWrap/>
            <w:vAlign w:val="bottom"/>
            <w:hideMark/>
          </w:tcPr>
          <w:p w14:paraId="741AACEA" w14:textId="77777777" w:rsidR="00B67117" w:rsidRPr="00B67117" w:rsidRDefault="00B67117" w:rsidP="00F47618">
            <w:pPr>
              <w:spacing w:after="0" w:line="240" w:lineRule="auto"/>
              <w:jc w:val="center"/>
              <w:rPr>
                <w:rFonts w:ascii="Times New Roman" w:eastAsia="Times New Roman" w:hAnsi="Times New Roman" w:cs="Times New Roman"/>
                <w:color w:val="000000"/>
                <w:sz w:val="24"/>
                <w:szCs w:val="24"/>
              </w:rPr>
            </w:pPr>
            <w:r w:rsidRPr="00B67117">
              <w:rPr>
                <w:rFonts w:ascii="Times New Roman" w:eastAsia="Times New Roman" w:hAnsi="Times New Roman" w:cs="Times New Roman"/>
                <w:color w:val="000000"/>
                <w:sz w:val="24"/>
                <w:szCs w:val="24"/>
              </w:rPr>
              <w:t>2.4</w:t>
            </w:r>
          </w:p>
        </w:tc>
        <w:tc>
          <w:tcPr>
            <w:tcW w:w="1620" w:type="dxa"/>
            <w:tcBorders>
              <w:top w:val="nil"/>
              <w:left w:val="nil"/>
              <w:bottom w:val="nil"/>
              <w:right w:val="nil"/>
            </w:tcBorders>
            <w:shd w:val="clear" w:color="auto" w:fill="auto"/>
            <w:noWrap/>
            <w:vAlign w:val="bottom"/>
            <w:hideMark/>
          </w:tcPr>
          <w:p w14:paraId="3E68881E" w14:textId="77777777" w:rsidR="00B67117" w:rsidRPr="00B67117" w:rsidRDefault="00B67117" w:rsidP="00F47618">
            <w:pPr>
              <w:spacing w:after="0" w:line="240" w:lineRule="auto"/>
              <w:jc w:val="center"/>
              <w:rPr>
                <w:rFonts w:ascii="Times New Roman" w:eastAsia="Times New Roman" w:hAnsi="Times New Roman" w:cs="Times New Roman"/>
                <w:color w:val="000000"/>
                <w:sz w:val="24"/>
                <w:szCs w:val="24"/>
              </w:rPr>
            </w:pPr>
          </w:p>
        </w:tc>
        <w:tc>
          <w:tcPr>
            <w:tcW w:w="450" w:type="dxa"/>
            <w:tcBorders>
              <w:top w:val="nil"/>
              <w:left w:val="nil"/>
              <w:bottom w:val="nil"/>
              <w:right w:val="nil"/>
            </w:tcBorders>
            <w:shd w:val="clear" w:color="auto" w:fill="auto"/>
            <w:noWrap/>
            <w:vAlign w:val="bottom"/>
            <w:hideMark/>
          </w:tcPr>
          <w:p w14:paraId="4B3AAB28"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746" w:type="dxa"/>
            <w:gridSpan w:val="5"/>
            <w:tcBorders>
              <w:top w:val="nil"/>
              <w:left w:val="nil"/>
              <w:bottom w:val="nil"/>
              <w:right w:val="nil"/>
            </w:tcBorders>
            <w:shd w:val="clear" w:color="auto" w:fill="auto"/>
            <w:noWrap/>
            <w:vAlign w:val="bottom"/>
            <w:hideMark/>
          </w:tcPr>
          <w:p w14:paraId="24C50994"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nil"/>
              <w:right w:val="nil"/>
            </w:tcBorders>
          </w:tcPr>
          <w:p w14:paraId="360D49C2"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Wolf et al. (2017)</w:t>
            </w:r>
          </w:p>
        </w:tc>
      </w:tr>
      <w:tr w:rsidR="00B67117" w:rsidRPr="00B67117" w14:paraId="67616A4B" w14:textId="77777777" w:rsidTr="00B67117">
        <w:trPr>
          <w:trHeight w:val="300"/>
        </w:trPr>
        <w:tc>
          <w:tcPr>
            <w:tcW w:w="4923" w:type="dxa"/>
            <w:tcBorders>
              <w:top w:val="nil"/>
              <w:left w:val="nil"/>
              <w:bottom w:val="nil"/>
              <w:right w:val="nil"/>
            </w:tcBorders>
            <w:shd w:val="clear" w:color="auto" w:fill="auto"/>
            <w:noWrap/>
            <w:vAlign w:val="bottom"/>
            <w:hideMark/>
          </w:tcPr>
          <w:p w14:paraId="680569BA" w14:textId="77777777"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Default global value – each individual animal</w:t>
            </w:r>
          </w:p>
        </w:tc>
        <w:tc>
          <w:tcPr>
            <w:tcW w:w="1647" w:type="dxa"/>
            <w:tcBorders>
              <w:top w:val="nil"/>
              <w:left w:val="nil"/>
              <w:bottom w:val="nil"/>
              <w:right w:val="nil"/>
            </w:tcBorders>
            <w:shd w:val="clear" w:color="auto" w:fill="auto"/>
            <w:noWrap/>
            <w:vAlign w:val="bottom"/>
            <w:hideMark/>
          </w:tcPr>
          <w:p w14:paraId="32B5EAEC" w14:textId="77777777" w:rsidR="00B67117" w:rsidRPr="00274397" w:rsidRDefault="00B67117" w:rsidP="00F47618">
            <w:pPr>
              <w:spacing w:after="0" w:line="240" w:lineRule="auto"/>
              <w:jc w:val="center"/>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75</w:t>
            </w:r>
          </w:p>
        </w:tc>
        <w:tc>
          <w:tcPr>
            <w:tcW w:w="2070" w:type="dxa"/>
            <w:gridSpan w:val="3"/>
            <w:tcBorders>
              <w:top w:val="nil"/>
              <w:left w:val="nil"/>
              <w:bottom w:val="nil"/>
              <w:right w:val="nil"/>
            </w:tcBorders>
            <w:shd w:val="clear" w:color="auto" w:fill="auto"/>
            <w:noWrap/>
            <w:vAlign w:val="bottom"/>
            <w:hideMark/>
          </w:tcPr>
          <w:p w14:paraId="08023E39" w14:textId="77777777" w:rsidR="00B67117" w:rsidRPr="00274397" w:rsidRDefault="00B67117" w:rsidP="00F47618">
            <w:pPr>
              <w:spacing w:after="0" w:line="240" w:lineRule="auto"/>
              <w:jc w:val="center"/>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1.7</w:t>
            </w:r>
          </w:p>
        </w:tc>
        <w:tc>
          <w:tcPr>
            <w:tcW w:w="2340" w:type="dxa"/>
            <w:gridSpan w:val="4"/>
            <w:tcBorders>
              <w:top w:val="nil"/>
              <w:left w:val="nil"/>
              <w:bottom w:val="nil"/>
              <w:right w:val="nil"/>
            </w:tcBorders>
            <w:shd w:val="clear" w:color="auto" w:fill="auto"/>
            <w:noWrap/>
            <w:vAlign w:val="bottom"/>
            <w:hideMark/>
          </w:tcPr>
          <w:p w14:paraId="5919C60E" w14:textId="77777777" w:rsidR="00B67117" w:rsidRPr="00274397" w:rsidRDefault="00B67117" w:rsidP="00F47618">
            <w:pPr>
              <w:spacing w:after="0" w:line="240" w:lineRule="auto"/>
              <w:jc w:val="center"/>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4CCFED83"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bottom w:val="nil"/>
              <w:right w:val="nil"/>
            </w:tcBorders>
            <w:shd w:val="clear" w:color="auto" w:fill="auto"/>
            <w:noWrap/>
            <w:vAlign w:val="bottom"/>
            <w:hideMark/>
          </w:tcPr>
          <w:p w14:paraId="5FD7A00B"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nil"/>
              <w:right w:val="nil"/>
            </w:tcBorders>
          </w:tcPr>
          <w:p w14:paraId="6E239D96"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 xml:space="preserve">USEPA (2018) </w:t>
            </w:r>
          </w:p>
        </w:tc>
      </w:tr>
      <w:tr w:rsidR="00B67117" w:rsidRPr="00B67117" w14:paraId="3BA0E3CC" w14:textId="77777777" w:rsidTr="00B67117">
        <w:trPr>
          <w:trHeight w:val="300"/>
        </w:trPr>
        <w:tc>
          <w:tcPr>
            <w:tcW w:w="4923" w:type="dxa"/>
            <w:tcBorders>
              <w:top w:val="nil"/>
              <w:left w:val="nil"/>
              <w:bottom w:val="nil"/>
              <w:right w:val="nil"/>
            </w:tcBorders>
            <w:shd w:val="clear" w:color="auto" w:fill="auto"/>
            <w:noWrap/>
            <w:vAlign w:val="bottom"/>
            <w:hideMark/>
          </w:tcPr>
          <w:p w14:paraId="1F37A12E" w14:textId="77777777"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Cows (national default value)</w:t>
            </w:r>
          </w:p>
        </w:tc>
        <w:tc>
          <w:tcPr>
            <w:tcW w:w="1647" w:type="dxa"/>
            <w:tcBorders>
              <w:top w:val="nil"/>
              <w:left w:val="nil"/>
              <w:bottom w:val="nil"/>
              <w:right w:val="nil"/>
            </w:tcBorders>
            <w:shd w:val="clear" w:color="auto" w:fill="auto"/>
            <w:noWrap/>
            <w:vAlign w:val="bottom"/>
            <w:hideMark/>
          </w:tcPr>
          <w:p w14:paraId="342F24B3" w14:textId="77777777" w:rsidR="00B67117" w:rsidRPr="00274397" w:rsidRDefault="00B67117" w:rsidP="00F47618">
            <w:pPr>
              <w:spacing w:after="0" w:line="240" w:lineRule="auto"/>
              <w:jc w:val="center"/>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95</w:t>
            </w:r>
          </w:p>
        </w:tc>
        <w:tc>
          <w:tcPr>
            <w:tcW w:w="2070" w:type="dxa"/>
            <w:gridSpan w:val="3"/>
            <w:tcBorders>
              <w:top w:val="nil"/>
              <w:left w:val="nil"/>
              <w:bottom w:val="nil"/>
              <w:right w:val="nil"/>
            </w:tcBorders>
            <w:shd w:val="clear" w:color="auto" w:fill="auto"/>
            <w:noWrap/>
            <w:vAlign w:val="bottom"/>
            <w:hideMark/>
          </w:tcPr>
          <w:p w14:paraId="0F9FA958" w14:textId="77777777" w:rsidR="00B67117" w:rsidRPr="00274397" w:rsidRDefault="00B67117" w:rsidP="00F47618">
            <w:pPr>
              <w:spacing w:after="0" w:line="240" w:lineRule="auto"/>
              <w:jc w:val="center"/>
              <w:rPr>
                <w:rFonts w:ascii="Times New Roman" w:eastAsia="Times New Roman" w:hAnsi="Times New Roman" w:cs="Times New Roman"/>
                <w:b/>
                <w:bCs/>
                <w:color w:val="000000"/>
                <w:sz w:val="24"/>
                <w:szCs w:val="24"/>
              </w:rPr>
            </w:pPr>
          </w:p>
        </w:tc>
        <w:tc>
          <w:tcPr>
            <w:tcW w:w="2340" w:type="dxa"/>
            <w:gridSpan w:val="4"/>
            <w:tcBorders>
              <w:top w:val="nil"/>
              <w:left w:val="nil"/>
              <w:bottom w:val="nil"/>
              <w:right w:val="nil"/>
            </w:tcBorders>
            <w:shd w:val="clear" w:color="auto" w:fill="auto"/>
            <w:noWrap/>
            <w:vAlign w:val="bottom"/>
            <w:hideMark/>
          </w:tcPr>
          <w:p w14:paraId="7B303EED" w14:textId="77777777" w:rsidR="00B67117" w:rsidRPr="00B67117" w:rsidRDefault="00B67117" w:rsidP="00F47618">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04EAFF84"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bottom w:val="nil"/>
              <w:right w:val="nil"/>
            </w:tcBorders>
            <w:shd w:val="clear" w:color="auto" w:fill="auto"/>
            <w:noWrap/>
            <w:vAlign w:val="bottom"/>
            <w:hideMark/>
          </w:tcPr>
          <w:p w14:paraId="46591058"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nil"/>
              <w:right w:val="nil"/>
            </w:tcBorders>
          </w:tcPr>
          <w:p w14:paraId="61D4CBF2"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 xml:space="preserve">USEPA (2018) </w:t>
            </w:r>
          </w:p>
        </w:tc>
      </w:tr>
      <w:tr w:rsidR="00B67117" w:rsidRPr="00B67117" w14:paraId="38ADD2CD" w14:textId="77777777" w:rsidTr="00B67117">
        <w:trPr>
          <w:trHeight w:val="300"/>
        </w:trPr>
        <w:tc>
          <w:tcPr>
            <w:tcW w:w="4923" w:type="dxa"/>
            <w:tcBorders>
              <w:top w:val="nil"/>
              <w:left w:val="nil"/>
              <w:bottom w:val="nil"/>
              <w:right w:val="nil"/>
            </w:tcBorders>
            <w:shd w:val="clear" w:color="auto" w:fill="auto"/>
            <w:noWrap/>
            <w:vAlign w:val="bottom"/>
            <w:hideMark/>
          </w:tcPr>
          <w:p w14:paraId="264FDDA1" w14:textId="77777777"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Calves (national default value)</w:t>
            </w:r>
          </w:p>
        </w:tc>
        <w:tc>
          <w:tcPr>
            <w:tcW w:w="1647" w:type="dxa"/>
            <w:tcBorders>
              <w:top w:val="nil"/>
              <w:left w:val="nil"/>
              <w:bottom w:val="nil"/>
              <w:right w:val="nil"/>
            </w:tcBorders>
            <w:shd w:val="clear" w:color="auto" w:fill="auto"/>
            <w:noWrap/>
            <w:vAlign w:val="bottom"/>
            <w:hideMark/>
          </w:tcPr>
          <w:p w14:paraId="60F63F21" w14:textId="77777777" w:rsidR="00B67117" w:rsidRPr="00274397" w:rsidRDefault="00B67117" w:rsidP="00F47618">
            <w:pPr>
              <w:spacing w:after="0" w:line="240" w:lineRule="auto"/>
              <w:jc w:val="center"/>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11</w:t>
            </w:r>
          </w:p>
        </w:tc>
        <w:tc>
          <w:tcPr>
            <w:tcW w:w="2070" w:type="dxa"/>
            <w:gridSpan w:val="3"/>
            <w:tcBorders>
              <w:top w:val="nil"/>
              <w:left w:val="nil"/>
              <w:bottom w:val="nil"/>
              <w:right w:val="nil"/>
            </w:tcBorders>
            <w:shd w:val="clear" w:color="auto" w:fill="auto"/>
            <w:noWrap/>
            <w:vAlign w:val="bottom"/>
            <w:hideMark/>
          </w:tcPr>
          <w:p w14:paraId="61E0C66E" w14:textId="77777777" w:rsidR="00B67117" w:rsidRPr="00274397" w:rsidRDefault="00B67117" w:rsidP="00F47618">
            <w:pPr>
              <w:spacing w:after="0" w:line="240" w:lineRule="auto"/>
              <w:jc w:val="center"/>
              <w:rPr>
                <w:rFonts w:ascii="Times New Roman" w:eastAsia="Times New Roman" w:hAnsi="Times New Roman" w:cs="Times New Roman"/>
                <w:b/>
                <w:bCs/>
                <w:color w:val="000000"/>
                <w:sz w:val="24"/>
                <w:szCs w:val="24"/>
              </w:rPr>
            </w:pPr>
          </w:p>
        </w:tc>
        <w:tc>
          <w:tcPr>
            <w:tcW w:w="2340" w:type="dxa"/>
            <w:gridSpan w:val="4"/>
            <w:tcBorders>
              <w:top w:val="nil"/>
              <w:left w:val="nil"/>
              <w:bottom w:val="nil"/>
              <w:right w:val="nil"/>
            </w:tcBorders>
            <w:shd w:val="clear" w:color="auto" w:fill="auto"/>
            <w:noWrap/>
            <w:vAlign w:val="bottom"/>
            <w:hideMark/>
          </w:tcPr>
          <w:p w14:paraId="072943F4" w14:textId="77777777" w:rsidR="00B67117" w:rsidRPr="00B67117" w:rsidRDefault="00B67117" w:rsidP="00F47618">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5520A0E3"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bottom w:val="nil"/>
              <w:right w:val="nil"/>
            </w:tcBorders>
            <w:shd w:val="clear" w:color="auto" w:fill="auto"/>
            <w:noWrap/>
            <w:vAlign w:val="bottom"/>
            <w:hideMark/>
          </w:tcPr>
          <w:p w14:paraId="5FC8F59C"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nil"/>
              <w:right w:val="nil"/>
            </w:tcBorders>
          </w:tcPr>
          <w:p w14:paraId="3B835703"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 xml:space="preserve">USEPA (2018) </w:t>
            </w:r>
          </w:p>
        </w:tc>
      </w:tr>
      <w:tr w:rsidR="00B67117" w:rsidRPr="00B67117" w14:paraId="3ED6B898" w14:textId="77777777" w:rsidTr="00B67117">
        <w:trPr>
          <w:trHeight w:val="300"/>
        </w:trPr>
        <w:tc>
          <w:tcPr>
            <w:tcW w:w="4923" w:type="dxa"/>
            <w:tcBorders>
              <w:top w:val="nil"/>
              <w:left w:val="nil"/>
              <w:bottom w:val="nil"/>
              <w:right w:val="nil"/>
            </w:tcBorders>
            <w:shd w:val="clear" w:color="auto" w:fill="auto"/>
            <w:noWrap/>
            <w:vAlign w:val="bottom"/>
            <w:hideMark/>
          </w:tcPr>
          <w:p w14:paraId="7F7CCB99" w14:textId="77777777"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Stocker steers (national default value)</w:t>
            </w:r>
          </w:p>
        </w:tc>
        <w:tc>
          <w:tcPr>
            <w:tcW w:w="1647" w:type="dxa"/>
            <w:tcBorders>
              <w:top w:val="nil"/>
              <w:left w:val="nil"/>
              <w:bottom w:val="nil"/>
              <w:right w:val="nil"/>
            </w:tcBorders>
            <w:shd w:val="clear" w:color="auto" w:fill="auto"/>
            <w:noWrap/>
            <w:vAlign w:val="bottom"/>
            <w:hideMark/>
          </w:tcPr>
          <w:p w14:paraId="719BB792" w14:textId="77777777" w:rsidR="00B67117" w:rsidRPr="00274397" w:rsidRDefault="00B67117" w:rsidP="00F47618">
            <w:pPr>
              <w:spacing w:after="0" w:line="240" w:lineRule="auto"/>
              <w:jc w:val="center"/>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58</w:t>
            </w:r>
          </w:p>
        </w:tc>
        <w:tc>
          <w:tcPr>
            <w:tcW w:w="2070" w:type="dxa"/>
            <w:gridSpan w:val="3"/>
            <w:tcBorders>
              <w:top w:val="nil"/>
              <w:left w:val="nil"/>
              <w:bottom w:val="nil"/>
              <w:right w:val="nil"/>
            </w:tcBorders>
            <w:shd w:val="clear" w:color="auto" w:fill="auto"/>
            <w:noWrap/>
            <w:vAlign w:val="bottom"/>
            <w:hideMark/>
          </w:tcPr>
          <w:p w14:paraId="7DDE5A24" w14:textId="77777777" w:rsidR="00B67117" w:rsidRPr="00274397" w:rsidRDefault="00B67117" w:rsidP="00F47618">
            <w:pPr>
              <w:spacing w:after="0" w:line="240" w:lineRule="auto"/>
              <w:jc w:val="center"/>
              <w:rPr>
                <w:rFonts w:ascii="Times New Roman" w:eastAsia="Times New Roman" w:hAnsi="Times New Roman" w:cs="Times New Roman"/>
                <w:b/>
                <w:bCs/>
                <w:color w:val="000000"/>
                <w:sz w:val="24"/>
                <w:szCs w:val="24"/>
              </w:rPr>
            </w:pPr>
          </w:p>
        </w:tc>
        <w:tc>
          <w:tcPr>
            <w:tcW w:w="2340" w:type="dxa"/>
            <w:gridSpan w:val="4"/>
            <w:tcBorders>
              <w:top w:val="nil"/>
              <w:left w:val="nil"/>
              <w:bottom w:val="nil"/>
              <w:right w:val="nil"/>
            </w:tcBorders>
            <w:shd w:val="clear" w:color="auto" w:fill="auto"/>
            <w:noWrap/>
            <w:vAlign w:val="bottom"/>
            <w:hideMark/>
          </w:tcPr>
          <w:p w14:paraId="56350BE4" w14:textId="77777777" w:rsidR="00B67117" w:rsidRPr="00B67117" w:rsidRDefault="00B67117" w:rsidP="00F47618">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4C160A8F"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bottom w:val="nil"/>
              <w:right w:val="nil"/>
            </w:tcBorders>
            <w:shd w:val="clear" w:color="auto" w:fill="auto"/>
            <w:noWrap/>
            <w:vAlign w:val="bottom"/>
            <w:hideMark/>
          </w:tcPr>
          <w:p w14:paraId="049FFCE6"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nil"/>
              <w:right w:val="nil"/>
            </w:tcBorders>
          </w:tcPr>
          <w:p w14:paraId="08B5BB15"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 xml:space="preserve">USEPA (2018) </w:t>
            </w:r>
          </w:p>
        </w:tc>
      </w:tr>
      <w:tr w:rsidR="00B67117" w:rsidRPr="00B67117" w14:paraId="4F3A9541" w14:textId="77777777" w:rsidTr="00B67117">
        <w:trPr>
          <w:trHeight w:val="300"/>
        </w:trPr>
        <w:tc>
          <w:tcPr>
            <w:tcW w:w="4923" w:type="dxa"/>
            <w:tcBorders>
              <w:top w:val="nil"/>
              <w:left w:val="nil"/>
              <w:bottom w:val="nil"/>
              <w:right w:val="nil"/>
            </w:tcBorders>
            <w:shd w:val="clear" w:color="auto" w:fill="auto"/>
            <w:noWrap/>
            <w:vAlign w:val="bottom"/>
            <w:hideMark/>
          </w:tcPr>
          <w:p w14:paraId="4E748040" w14:textId="49C43688"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Cows (</w:t>
            </w:r>
            <w:r w:rsidR="00D37558">
              <w:rPr>
                <w:rFonts w:ascii="Times New Roman" w:eastAsia="Times New Roman" w:hAnsi="Times New Roman" w:cs="Times New Roman"/>
                <w:color w:val="000000"/>
                <w:sz w:val="24"/>
                <w:szCs w:val="24"/>
              </w:rPr>
              <w:t>Western US states</w:t>
            </w:r>
            <w:r w:rsidRPr="00274397">
              <w:rPr>
                <w:rFonts w:ascii="Times New Roman" w:eastAsia="Times New Roman" w:hAnsi="Times New Roman" w:cs="Times New Roman"/>
                <w:color w:val="000000"/>
                <w:sz w:val="24"/>
                <w:szCs w:val="24"/>
              </w:rPr>
              <w:t>)</w:t>
            </w:r>
          </w:p>
        </w:tc>
        <w:tc>
          <w:tcPr>
            <w:tcW w:w="1647" w:type="dxa"/>
            <w:tcBorders>
              <w:top w:val="nil"/>
              <w:left w:val="nil"/>
              <w:bottom w:val="nil"/>
              <w:right w:val="nil"/>
            </w:tcBorders>
            <w:shd w:val="clear" w:color="auto" w:fill="auto"/>
            <w:noWrap/>
            <w:vAlign w:val="bottom"/>
            <w:hideMark/>
          </w:tcPr>
          <w:p w14:paraId="6668F9B4" w14:textId="77777777" w:rsidR="00B67117" w:rsidRPr="00274397" w:rsidRDefault="00B67117" w:rsidP="00F47618">
            <w:pPr>
              <w:spacing w:after="0" w:line="240" w:lineRule="auto"/>
              <w:jc w:val="center"/>
              <w:rPr>
                <w:rFonts w:ascii="Times New Roman" w:eastAsia="Times New Roman" w:hAnsi="Times New Roman" w:cs="Times New Roman"/>
                <w:color w:val="000000" w:themeColor="text1"/>
                <w:sz w:val="24"/>
                <w:szCs w:val="24"/>
              </w:rPr>
            </w:pPr>
            <w:r w:rsidRPr="00274397">
              <w:rPr>
                <w:rFonts w:ascii="Times New Roman" w:eastAsia="Times New Roman" w:hAnsi="Times New Roman" w:cs="Times New Roman"/>
                <w:color w:val="000000" w:themeColor="text1"/>
                <w:sz w:val="24"/>
                <w:szCs w:val="24"/>
              </w:rPr>
              <w:t>100</w:t>
            </w:r>
          </w:p>
        </w:tc>
        <w:tc>
          <w:tcPr>
            <w:tcW w:w="2070" w:type="dxa"/>
            <w:gridSpan w:val="3"/>
            <w:tcBorders>
              <w:top w:val="nil"/>
              <w:left w:val="nil"/>
              <w:bottom w:val="nil"/>
              <w:right w:val="nil"/>
            </w:tcBorders>
            <w:shd w:val="clear" w:color="auto" w:fill="auto"/>
            <w:noWrap/>
            <w:vAlign w:val="bottom"/>
            <w:hideMark/>
          </w:tcPr>
          <w:p w14:paraId="64406227" w14:textId="77777777" w:rsidR="00B67117" w:rsidRPr="00274397" w:rsidRDefault="00B67117" w:rsidP="00F47618">
            <w:pPr>
              <w:spacing w:after="0" w:line="240" w:lineRule="auto"/>
              <w:jc w:val="center"/>
              <w:rPr>
                <w:rFonts w:ascii="Times New Roman" w:eastAsia="Times New Roman" w:hAnsi="Times New Roman" w:cs="Times New Roman"/>
                <w:b/>
                <w:bCs/>
                <w:color w:val="000000"/>
                <w:sz w:val="24"/>
                <w:szCs w:val="24"/>
              </w:rPr>
            </w:pPr>
          </w:p>
        </w:tc>
        <w:tc>
          <w:tcPr>
            <w:tcW w:w="2340" w:type="dxa"/>
            <w:gridSpan w:val="4"/>
            <w:tcBorders>
              <w:top w:val="nil"/>
              <w:left w:val="nil"/>
              <w:bottom w:val="nil"/>
              <w:right w:val="nil"/>
            </w:tcBorders>
            <w:shd w:val="clear" w:color="auto" w:fill="auto"/>
            <w:noWrap/>
            <w:vAlign w:val="bottom"/>
            <w:hideMark/>
          </w:tcPr>
          <w:p w14:paraId="1502645D" w14:textId="77777777" w:rsidR="00B67117" w:rsidRPr="00B67117" w:rsidRDefault="00B67117" w:rsidP="00F47618">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17D0F05F"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bottom w:val="nil"/>
              <w:right w:val="nil"/>
            </w:tcBorders>
            <w:shd w:val="clear" w:color="auto" w:fill="auto"/>
            <w:noWrap/>
            <w:vAlign w:val="bottom"/>
            <w:hideMark/>
          </w:tcPr>
          <w:p w14:paraId="45A222E9"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nil"/>
              <w:right w:val="nil"/>
            </w:tcBorders>
          </w:tcPr>
          <w:p w14:paraId="78221989"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 xml:space="preserve">USEPA (2018) </w:t>
            </w:r>
          </w:p>
        </w:tc>
      </w:tr>
      <w:tr w:rsidR="00B67117" w:rsidRPr="00B67117" w14:paraId="292AF737" w14:textId="77777777" w:rsidTr="00B67117">
        <w:trPr>
          <w:trHeight w:val="300"/>
        </w:trPr>
        <w:tc>
          <w:tcPr>
            <w:tcW w:w="4923" w:type="dxa"/>
            <w:tcBorders>
              <w:top w:val="nil"/>
              <w:left w:val="nil"/>
              <w:right w:val="nil"/>
            </w:tcBorders>
            <w:shd w:val="clear" w:color="auto" w:fill="auto"/>
            <w:noWrap/>
            <w:vAlign w:val="bottom"/>
            <w:hideMark/>
          </w:tcPr>
          <w:p w14:paraId="157CBB74" w14:textId="0727B87B"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Calves (</w:t>
            </w:r>
            <w:r w:rsidR="00D37558">
              <w:rPr>
                <w:rFonts w:ascii="Times New Roman" w:eastAsia="Times New Roman" w:hAnsi="Times New Roman" w:cs="Times New Roman"/>
                <w:color w:val="000000"/>
                <w:sz w:val="24"/>
                <w:szCs w:val="24"/>
              </w:rPr>
              <w:t>Western US states</w:t>
            </w:r>
            <w:r w:rsidRPr="00274397">
              <w:rPr>
                <w:rFonts w:ascii="Times New Roman" w:eastAsia="Times New Roman" w:hAnsi="Times New Roman" w:cs="Times New Roman"/>
                <w:color w:val="000000"/>
                <w:sz w:val="24"/>
                <w:szCs w:val="24"/>
              </w:rPr>
              <w:t>)</w:t>
            </w:r>
          </w:p>
        </w:tc>
        <w:tc>
          <w:tcPr>
            <w:tcW w:w="1647" w:type="dxa"/>
            <w:tcBorders>
              <w:top w:val="nil"/>
              <w:left w:val="nil"/>
              <w:right w:val="nil"/>
            </w:tcBorders>
            <w:shd w:val="clear" w:color="auto" w:fill="auto"/>
            <w:noWrap/>
            <w:vAlign w:val="bottom"/>
            <w:hideMark/>
          </w:tcPr>
          <w:p w14:paraId="6D3006A3" w14:textId="77777777" w:rsidR="00B67117" w:rsidRPr="00274397" w:rsidRDefault="00B67117" w:rsidP="00F47618">
            <w:pPr>
              <w:spacing w:after="0" w:line="240" w:lineRule="auto"/>
              <w:jc w:val="center"/>
              <w:rPr>
                <w:rFonts w:ascii="Times New Roman" w:eastAsia="Times New Roman" w:hAnsi="Times New Roman" w:cs="Times New Roman"/>
                <w:color w:val="000000" w:themeColor="text1"/>
                <w:sz w:val="24"/>
                <w:szCs w:val="24"/>
              </w:rPr>
            </w:pPr>
            <w:r w:rsidRPr="00274397">
              <w:rPr>
                <w:rFonts w:ascii="Times New Roman" w:eastAsia="Times New Roman" w:hAnsi="Times New Roman" w:cs="Times New Roman"/>
                <w:color w:val="000000" w:themeColor="text1"/>
                <w:sz w:val="24"/>
                <w:szCs w:val="24"/>
              </w:rPr>
              <w:t>11</w:t>
            </w:r>
          </w:p>
        </w:tc>
        <w:tc>
          <w:tcPr>
            <w:tcW w:w="2070" w:type="dxa"/>
            <w:gridSpan w:val="3"/>
            <w:tcBorders>
              <w:top w:val="nil"/>
              <w:left w:val="nil"/>
              <w:right w:val="nil"/>
            </w:tcBorders>
            <w:shd w:val="clear" w:color="auto" w:fill="auto"/>
            <w:noWrap/>
            <w:vAlign w:val="bottom"/>
            <w:hideMark/>
          </w:tcPr>
          <w:p w14:paraId="667B8F94" w14:textId="77777777" w:rsidR="00B67117" w:rsidRPr="00274397" w:rsidRDefault="00B67117" w:rsidP="00F47618">
            <w:pPr>
              <w:spacing w:after="0" w:line="240" w:lineRule="auto"/>
              <w:rPr>
                <w:rFonts w:ascii="Times New Roman" w:eastAsia="Times New Roman" w:hAnsi="Times New Roman" w:cs="Times New Roman"/>
                <w:b/>
                <w:bCs/>
                <w:color w:val="000000"/>
                <w:sz w:val="24"/>
                <w:szCs w:val="24"/>
              </w:rPr>
            </w:pPr>
          </w:p>
        </w:tc>
        <w:tc>
          <w:tcPr>
            <w:tcW w:w="2340" w:type="dxa"/>
            <w:gridSpan w:val="4"/>
            <w:tcBorders>
              <w:top w:val="nil"/>
              <w:left w:val="nil"/>
              <w:right w:val="nil"/>
            </w:tcBorders>
            <w:shd w:val="clear" w:color="auto" w:fill="auto"/>
            <w:noWrap/>
            <w:vAlign w:val="bottom"/>
            <w:hideMark/>
          </w:tcPr>
          <w:p w14:paraId="2D3FFE0E" w14:textId="77777777" w:rsidR="00B67117" w:rsidRPr="00B67117" w:rsidRDefault="00B67117" w:rsidP="00F47618">
            <w:pPr>
              <w:spacing w:after="0" w:line="240" w:lineRule="auto"/>
              <w:jc w:val="center"/>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bottom"/>
            <w:hideMark/>
          </w:tcPr>
          <w:p w14:paraId="0B021809"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right w:val="nil"/>
            </w:tcBorders>
            <w:shd w:val="clear" w:color="auto" w:fill="auto"/>
            <w:noWrap/>
            <w:vAlign w:val="bottom"/>
            <w:hideMark/>
          </w:tcPr>
          <w:p w14:paraId="6A60C68B"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right w:val="nil"/>
            </w:tcBorders>
          </w:tcPr>
          <w:p w14:paraId="1DADA1F5"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 xml:space="preserve">USEPA (2018) </w:t>
            </w:r>
          </w:p>
        </w:tc>
      </w:tr>
      <w:tr w:rsidR="00B67117" w:rsidRPr="00B67117" w14:paraId="2F4C85A3" w14:textId="77777777" w:rsidTr="00B67117">
        <w:trPr>
          <w:trHeight w:val="300"/>
        </w:trPr>
        <w:tc>
          <w:tcPr>
            <w:tcW w:w="4923" w:type="dxa"/>
            <w:tcBorders>
              <w:top w:val="nil"/>
              <w:left w:val="nil"/>
              <w:bottom w:val="nil"/>
              <w:right w:val="nil"/>
            </w:tcBorders>
            <w:shd w:val="clear" w:color="auto" w:fill="auto"/>
            <w:noWrap/>
            <w:vAlign w:val="bottom"/>
            <w:hideMark/>
          </w:tcPr>
          <w:p w14:paraId="705AD032" w14:textId="4B4261EA"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Stocker steers (</w:t>
            </w:r>
            <w:r w:rsidR="00D37558">
              <w:rPr>
                <w:rFonts w:ascii="Times New Roman" w:eastAsia="Times New Roman" w:hAnsi="Times New Roman" w:cs="Times New Roman"/>
                <w:color w:val="000000"/>
                <w:sz w:val="24"/>
                <w:szCs w:val="24"/>
              </w:rPr>
              <w:t>Western US states</w:t>
            </w:r>
            <w:r w:rsidRPr="00274397">
              <w:rPr>
                <w:rFonts w:ascii="Times New Roman" w:eastAsia="Times New Roman" w:hAnsi="Times New Roman" w:cs="Times New Roman"/>
                <w:color w:val="000000"/>
                <w:sz w:val="24"/>
                <w:szCs w:val="24"/>
              </w:rPr>
              <w:t>)</w:t>
            </w:r>
          </w:p>
        </w:tc>
        <w:tc>
          <w:tcPr>
            <w:tcW w:w="1647" w:type="dxa"/>
            <w:tcBorders>
              <w:top w:val="nil"/>
              <w:left w:val="nil"/>
              <w:bottom w:val="nil"/>
              <w:right w:val="nil"/>
            </w:tcBorders>
            <w:shd w:val="clear" w:color="auto" w:fill="auto"/>
            <w:noWrap/>
            <w:vAlign w:val="bottom"/>
            <w:hideMark/>
          </w:tcPr>
          <w:p w14:paraId="66F1F87C" w14:textId="77777777" w:rsidR="00B67117" w:rsidRPr="00274397" w:rsidRDefault="00B67117" w:rsidP="00F47618">
            <w:pPr>
              <w:spacing w:after="0" w:line="240" w:lineRule="auto"/>
              <w:jc w:val="center"/>
              <w:rPr>
                <w:rFonts w:ascii="Times New Roman" w:eastAsia="Times New Roman" w:hAnsi="Times New Roman" w:cs="Times New Roman"/>
                <w:color w:val="000000" w:themeColor="text1"/>
                <w:sz w:val="24"/>
                <w:szCs w:val="24"/>
              </w:rPr>
            </w:pPr>
            <w:r w:rsidRPr="00274397">
              <w:rPr>
                <w:rFonts w:ascii="Times New Roman" w:eastAsia="Times New Roman" w:hAnsi="Times New Roman" w:cs="Times New Roman"/>
                <w:color w:val="000000" w:themeColor="text1"/>
                <w:sz w:val="24"/>
                <w:szCs w:val="24"/>
              </w:rPr>
              <w:t>58</w:t>
            </w:r>
          </w:p>
        </w:tc>
        <w:tc>
          <w:tcPr>
            <w:tcW w:w="2070" w:type="dxa"/>
            <w:gridSpan w:val="3"/>
            <w:tcBorders>
              <w:top w:val="nil"/>
              <w:left w:val="nil"/>
              <w:bottom w:val="nil"/>
              <w:right w:val="nil"/>
            </w:tcBorders>
            <w:shd w:val="clear" w:color="auto" w:fill="auto"/>
            <w:noWrap/>
            <w:vAlign w:val="bottom"/>
            <w:hideMark/>
          </w:tcPr>
          <w:p w14:paraId="6BD6A3A8" w14:textId="77777777" w:rsidR="00B67117" w:rsidRPr="00274397" w:rsidRDefault="00B67117" w:rsidP="00F47618">
            <w:pPr>
              <w:spacing w:after="0" w:line="240" w:lineRule="auto"/>
              <w:jc w:val="center"/>
              <w:rPr>
                <w:rFonts w:ascii="Times New Roman" w:eastAsia="Times New Roman" w:hAnsi="Times New Roman" w:cs="Times New Roman"/>
                <w:b/>
                <w:bCs/>
                <w:color w:val="000000"/>
                <w:sz w:val="24"/>
                <w:szCs w:val="24"/>
                <w:u w:val="single"/>
              </w:rPr>
            </w:pPr>
          </w:p>
        </w:tc>
        <w:tc>
          <w:tcPr>
            <w:tcW w:w="2340" w:type="dxa"/>
            <w:gridSpan w:val="4"/>
            <w:tcBorders>
              <w:top w:val="nil"/>
              <w:left w:val="nil"/>
              <w:bottom w:val="nil"/>
              <w:right w:val="nil"/>
            </w:tcBorders>
            <w:shd w:val="clear" w:color="auto" w:fill="auto"/>
            <w:noWrap/>
            <w:vAlign w:val="bottom"/>
            <w:hideMark/>
          </w:tcPr>
          <w:p w14:paraId="2451527A" w14:textId="77777777" w:rsidR="00B67117" w:rsidRPr="00B67117" w:rsidRDefault="00B67117" w:rsidP="00F47618">
            <w:pPr>
              <w:spacing w:after="0" w:line="240" w:lineRule="auto"/>
              <w:jc w:val="center"/>
              <w:rPr>
                <w:rFonts w:ascii="Times New Roman" w:eastAsia="Times New Roman" w:hAnsi="Times New Roman" w:cs="Times New Roman"/>
                <w:sz w:val="24"/>
                <w:szCs w:val="24"/>
                <w:u w:val="single"/>
              </w:rPr>
            </w:pPr>
          </w:p>
        </w:tc>
        <w:tc>
          <w:tcPr>
            <w:tcW w:w="236" w:type="dxa"/>
            <w:tcBorders>
              <w:top w:val="nil"/>
              <w:left w:val="nil"/>
              <w:bottom w:val="nil"/>
              <w:right w:val="nil"/>
            </w:tcBorders>
            <w:shd w:val="clear" w:color="auto" w:fill="auto"/>
            <w:noWrap/>
            <w:vAlign w:val="bottom"/>
            <w:hideMark/>
          </w:tcPr>
          <w:p w14:paraId="5ED5E244"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bottom w:val="nil"/>
              <w:right w:val="nil"/>
            </w:tcBorders>
            <w:shd w:val="clear" w:color="auto" w:fill="auto"/>
            <w:noWrap/>
            <w:vAlign w:val="bottom"/>
            <w:hideMark/>
          </w:tcPr>
          <w:p w14:paraId="4E5643A3"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nil"/>
              <w:right w:val="nil"/>
            </w:tcBorders>
          </w:tcPr>
          <w:p w14:paraId="5E6DA47F"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 xml:space="preserve">USEPA (2018) </w:t>
            </w:r>
          </w:p>
        </w:tc>
      </w:tr>
      <w:tr w:rsidR="00B67117" w:rsidRPr="00B67117" w14:paraId="5E6D8265" w14:textId="77777777" w:rsidTr="00B67117">
        <w:trPr>
          <w:trHeight w:val="300"/>
        </w:trPr>
        <w:tc>
          <w:tcPr>
            <w:tcW w:w="4923" w:type="dxa"/>
            <w:tcBorders>
              <w:top w:val="nil"/>
              <w:left w:val="nil"/>
              <w:bottom w:val="nil"/>
              <w:right w:val="nil"/>
            </w:tcBorders>
            <w:shd w:val="clear" w:color="auto" w:fill="auto"/>
            <w:noWrap/>
            <w:vAlign w:val="bottom"/>
          </w:tcPr>
          <w:p w14:paraId="25AF8E77" w14:textId="77777777"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Feedlot cattle (national default value)</w:t>
            </w:r>
          </w:p>
        </w:tc>
        <w:tc>
          <w:tcPr>
            <w:tcW w:w="1647" w:type="dxa"/>
            <w:tcBorders>
              <w:top w:val="nil"/>
              <w:left w:val="nil"/>
              <w:bottom w:val="nil"/>
              <w:right w:val="nil"/>
            </w:tcBorders>
            <w:shd w:val="clear" w:color="auto" w:fill="auto"/>
            <w:noWrap/>
            <w:vAlign w:val="bottom"/>
          </w:tcPr>
          <w:p w14:paraId="5AF9334F" w14:textId="77777777" w:rsidR="00B67117" w:rsidRPr="00274397" w:rsidRDefault="00B67117" w:rsidP="00F47618">
            <w:pPr>
              <w:spacing w:after="0" w:line="240" w:lineRule="auto"/>
              <w:jc w:val="center"/>
              <w:rPr>
                <w:rFonts w:ascii="Times New Roman" w:eastAsia="Times New Roman" w:hAnsi="Times New Roman" w:cs="Times New Roman"/>
                <w:color w:val="000000" w:themeColor="text1"/>
                <w:sz w:val="24"/>
                <w:szCs w:val="24"/>
              </w:rPr>
            </w:pPr>
            <w:r w:rsidRPr="00274397">
              <w:rPr>
                <w:rFonts w:ascii="Times New Roman" w:eastAsia="Times New Roman" w:hAnsi="Times New Roman" w:cs="Times New Roman"/>
                <w:color w:val="000000" w:themeColor="text1"/>
                <w:sz w:val="24"/>
                <w:szCs w:val="24"/>
              </w:rPr>
              <w:t>43</w:t>
            </w:r>
          </w:p>
        </w:tc>
        <w:tc>
          <w:tcPr>
            <w:tcW w:w="2070" w:type="dxa"/>
            <w:gridSpan w:val="3"/>
            <w:tcBorders>
              <w:top w:val="nil"/>
              <w:left w:val="nil"/>
              <w:bottom w:val="nil"/>
              <w:right w:val="nil"/>
            </w:tcBorders>
            <w:shd w:val="clear" w:color="auto" w:fill="auto"/>
            <w:noWrap/>
            <w:vAlign w:val="bottom"/>
          </w:tcPr>
          <w:p w14:paraId="253253DD" w14:textId="77777777" w:rsidR="00B67117" w:rsidRPr="00274397" w:rsidRDefault="00B67117" w:rsidP="00F47618">
            <w:pPr>
              <w:spacing w:after="0" w:line="240" w:lineRule="auto"/>
              <w:jc w:val="center"/>
              <w:rPr>
                <w:rFonts w:ascii="Times New Roman" w:eastAsia="Times New Roman" w:hAnsi="Times New Roman" w:cs="Times New Roman"/>
                <w:b/>
                <w:bCs/>
                <w:color w:val="000000"/>
                <w:sz w:val="24"/>
                <w:szCs w:val="24"/>
                <w:u w:val="single"/>
              </w:rPr>
            </w:pPr>
          </w:p>
        </w:tc>
        <w:tc>
          <w:tcPr>
            <w:tcW w:w="2340" w:type="dxa"/>
            <w:gridSpan w:val="4"/>
            <w:tcBorders>
              <w:top w:val="nil"/>
              <w:left w:val="nil"/>
              <w:bottom w:val="nil"/>
              <w:right w:val="nil"/>
            </w:tcBorders>
            <w:shd w:val="clear" w:color="auto" w:fill="auto"/>
            <w:noWrap/>
            <w:vAlign w:val="bottom"/>
          </w:tcPr>
          <w:p w14:paraId="16C809EC" w14:textId="77777777" w:rsidR="00B67117" w:rsidRPr="00B67117" w:rsidRDefault="00B67117" w:rsidP="00F47618">
            <w:pPr>
              <w:spacing w:after="0" w:line="240" w:lineRule="auto"/>
              <w:jc w:val="center"/>
              <w:rPr>
                <w:rFonts w:ascii="Times New Roman" w:eastAsia="Times New Roman" w:hAnsi="Times New Roman" w:cs="Times New Roman"/>
                <w:sz w:val="24"/>
                <w:szCs w:val="24"/>
                <w:u w:val="single"/>
              </w:rPr>
            </w:pPr>
          </w:p>
        </w:tc>
        <w:tc>
          <w:tcPr>
            <w:tcW w:w="236" w:type="dxa"/>
            <w:tcBorders>
              <w:top w:val="nil"/>
              <w:left w:val="nil"/>
              <w:bottom w:val="nil"/>
              <w:right w:val="nil"/>
            </w:tcBorders>
            <w:shd w:val="clear" w:color="auto" w:fill="auto"/>
            <w:noWrap/>
            <w:vAlign w:val="bottom"/>
          </w:tcPr>
          <w:p w14:paraId="133164E6"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bottom w:val="nil"/>
              <w:right w:val="nil"/>
            </w:tcBorders>
            <w:shd w:val="clear" w:color="auto" w:fill="auto"/>
            <w:noWrap/>
            <w:vAlign w:val="bottom"/>
          </w:tcPr>
          <w:p w14:paraId="68F88DF0"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nil"/>
              <w:right w:val="nil"/>
            </w:tcBorders>
          </w:tcPr>
          <w:p w14:paraId="226A2DD8"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USEPA (2018)</w:t>
            </w:r>
          </w:p>
        </w:tc>
      </w:tr>
      <w:tr w:rsidR="00B67117" w:rsidRPr="00B67117" w14:paraId="68CE2D56" w14:textId="77777777" w:rsidTr="00B67117">
        <w:trPr>
          <w:trHeight w:val="300"/>
        </w:trPr>
        <w:tc>
          <w:tcPr>
            <w:tcW w:w="4923" w:type="dxa"/>
            <w:tcBorders>
              <w:top w:val="nil"/>
              <w:left w:val="nil"/>
              <w:bottom w:val="single" w:sz="4" w:space="0" w:color="auto"/>
              <w:right w:val="nil"/>
            </w:tcBorders>
            <w:shd w:val="clear" w:color="auto" w:fill="auto"/>
            <w:noWrap/>
            <w:vAlign w:val="bottom"/>
          </w:tcPr>
          <w:p w14:paraId="2A304F1C" w14:textId="104BBEA9" w:rsidR="00B67117" w:rsidRPr="00274397" w:rsidRDefault="00B67117" w:rsidP="00F47618">
            <w:pPr>
              <w:spacing w:after="0" w:line="240" w:lineRule="auto"/>
              <w:rPr>
                <w:rFonts w:ascii="Times New Roman" w:eastAsia="Times New Roman" w:hAnsi="Times New Roman" w:cs="Times New Roman"/>
                <w:color w:val="000000"/>
                <w:sz w:val="24"/>
                <w:szCs w:val="24"/>
              </w:rPr>
            </w:pPr>
            <w:r w:rsidRPr="00274397">
              <w:rPr>
                <w:rFonts w:ascii="Times New Roman" w:eastAsia="Times New Roman" w:hAnsi="Times New Roman" w:cs="Times New Roman"/>
                <w:color w:val="000000"/>
                <w:sz w:val="24"/>
                <w:szCs w:val="24"/>
              </w:rPr>
              <w:t>Feedlot cattle (</w:t>
            </w:r>
            <w:r w:rsidR="00D37558">
              <w:rPr>
                <w:rFonts w:ascii="Times New Roman" w:eastAsia="Times New Roman" w:hAnsi="Times New Roman" w:cs="Times New Roman"/>
                <w:color w:val="000000"/>
                <w:sz w:val="24"/>
                <w:szCs w:val="24"/>
              </w:rPr>
              <w:t>Western US states</w:t>
            </w:r>
            <w:r w:rsidRPr="00274397">
              <w:rPr>
                <w:rFonts w:ascii="Times New Roman" w:eastAsia="Times New Roman" w:hAnsi="Times New Roman" w:cs="Times New Roman"/>
                <w:color w:val="000000"/>
                <w:sz w:val="24"/>
                <w:szCs w:val="24"/>
              </w:rPr>
              <w:t>)</w:t>
            </w:r>
          </w:p>
        </w:tc>
        <w:tc>
          <w:tcPr>
            <w:tcW w:w="1647" w:type="dxa"/>
            <w:tcBorders>
              <w:top w:val="nil"/>
              <w:left w:val="nil"/>
              <w:bottom w:val="single" w:sz="4" w:space="0" w:color="auto"/>
              <w:right w:val="nil"/>
            </w:tcBorders>
            <w:shd w:val="clear" w:color="auto" w:fill="auto"/>
            <w:noWrap/>
            <w:vAlign w:val="bottom"/>
          </w:tcPr>
          <w:p w14:paraId="1A57A6A9" w14:textId="77777777" w:rsidR="00B67117" w:rsidRPr="00274397" w:rsidRDefault="00B67117" w:rsidP="00F47618">
            <w:pPr>
              <w:spacing w:after="0" w:line="240" w:lineRule="auto"/>
              <w:jc w:val="center"/>
              <w:rPr>
                <w:rFonts w:ascii="Times New Roman" w:eastAsia="Times New Roman" w:hAnsi="Times New Roman" w:cs="Times New Roman"/>
                <w:color w:val="000000" w:themeColor="text1"/>
                <w:sz w:val="24"/>
                <w:szCs w:val="24"/>
              </w:rPr>
            </w:pPr>
            <w:r w:rsidRPr="00274397">
              <w:rPr>
                <w:rFonts w:ascii="Times New Roman" w:eastAsia="Times New Roman" w:hAnsi="Times New Roman" w:cs="Times New Roman"/>
                <w:color w:val="000000" w:themeColor="text1"/>
                <w:sz w:val="24"/>
                <w:szCs w:val="24"/>
              </w:rPr>
              <w:t>35</w:t>
            </w:r>
          </w:p>
        </w:tc>
        <w:tc>
          <w:tcPr>
            <w:tcW w:w="2070" w:type="dxa"/>
            <w:gridSpan w:val="3"/>
            <w:tcBorders>
              <w:top w:val="nil"/>
              <w:left w:val="nil"/>
              <w:bottom w:val="single" w:sz="4" w:space="0" w:color="auto"/>
              <w:right w:val="nil"/>
            </w:tcBorders>
            <w:shd w:val="clear" w:color="auto" w:fill="auto"/>
            <w:noWrap/>
            <w:vAlign w:val="bottom"/>
          </w:tcPr>
          <w:p w14:paraId="2FA171CB" w14:textId="77777777" w:rsidR="00B67117" w:rsidRPr="00274397" w:rsidRDefault="00B67117" w:rsidP="00F47618">
            <w:pPr>
              <w:spacing w:after="0" w:line="240" w:lineRule="auto"/>
              <w:jc w:val="center"/>
              <w:rPr>
                <w:rFonts w:ascii="Times New Roman" w:eastAsia="Times New Roman" w:hAnsi="Times New Roman" w:cs="Times New Roman"/>
                <w:b/>
                <w:bCs/>
                <w:color w:val="000000"/>
                <w:sz w:val="24"/>
                <w:szCs w:val="24"/>
                <w:u w:val="single"/>
              </w:rPr>
            </w:pPr>
          </w:p>
        </w:tc>
        <w:tc>
          <w:tcPr>
            <w:tcW w:w="2340" w:type="dxa"/>
            <w:gridSpan w:val="4"/>
            <w:tcBorders>
              <w:top w:val="nil"/>
              <w:left w:val="nil"/>
              <w:bottom w:val="single" w:sz="4" w:space="0" w:color="auto"/>
              <w:right w:val="nil"/>
            </w:tcBorders>
            <w:shd w:val="clear" w:color="auto" w:fill="auto"/>
            <w:noWrap/>
            <w:vAlign w:val="bottom"/>
          </w:tcPr>
          <w:p w14:paraId="5F974EC3" w14:textId="77777777" w:rsidR="00B67117" w:rsidRPr="00B67117" w:rsidRDefault="00B67117" w:rsidP="00F47618">
            <w:pPr>
              <w:spacing w:after="0" w:line="240" w:lineRule="auto"/>
              <w:jc w:val="center"/>
              <w:rPr>
                <w:rFonts w:ascii="Times New Roman" w:eastAsia="Times New Roman" w:hAnsi="Times New Roman" w:cs="Times New Roman"/>
                <w:sz w:val="24"/>
                <w:szCs w:val="24"/>
                <w:u w:val="single"/>
              </w:rPr>
            </w:pPr>
          </w:p>
        </w:tc>
        <w:tc>
          <w:tcPr>
            <w:tcW w:w="236" w:type="dxa"/>
            <w:tcBorders>
              <w:top w:val="nil"/>
              <w:left w:val="nil"/>
              <w:bottom w:val="single" w:sz="4" w:space="0" w:color="auto"/>
              <w:right w:val="nil"/>
            </w:tcBorders>
            <w:shd w:val="clear" w:color="auto" w:fill="auto"/>
            <w:noWrap/>
            <w:vAlign w:val="bottom"/>
          </w:tcPr>
          <w:p w14:paraId="4AB57CC2"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40" w:type="dxa"/>
            <w:gridSpan w:val="2"/>
            <w:tcBorders>
              <w:top w:val="nil"/>
              <w:left w:val="nil"/>
              <w:bottom w:val="single" w:sz="4" w:space="0" w:color="auto"/>
              <w:right w:val="nil"/>
            </w:tcBorders>
            <w:shd w:val="clear" w:color="auto" w:fill="auto"/>
            <w:noWrap/>
            <w:vAlign w:val="bottom"/>
          </w:tcPr>
          <w:p w14:paraId="2F800A3A" w14:textId="77777777" w:rsidR="00B67117" w:rsidRPr="00B67117" w:rsidRDefault="00B67117" w:rsidP="00F47618">
            <w:pPr>
              <w:spacing w:after="0" w:line="240" w:lineRule="auto"/>
              <w:rPr>
                <w:rFonts w:ascii="Times New Roman" w:eastAsia="Times New Roman" w:hAnsi="Times New Roman" w:cs="Times New Roman"/>
                <w:sz w:val="24"/>
                <w:szCs w:val="24"/>
              </w:rPr>
            </w:pPr>
          </w:p>
        </w:tc>
        <w:tc>
          <w:tcPr>
            <w:tcW w:w="2134" w:type="dxa"/>
            <w:gridSpan w:val="2"/>
            <w:tcBorders>
              <w:top w:val="nil"/>
              <w:left w:val="nil"/>
              <w:bottom w:val="single" w:sz="4" w:space="0" w:color="auto"/>
              <w:right w:val="nil"/>
            </w:tcBorders>
          </w:tcPr>
          <w:p w14:paraId="5E150E30" w14:textId="77777777" w:rsidR="00B67117" w:rsidRPr="00B67117" w:rsidRDefault="00B67117" w:rsidP="00F47618">
            <w:pPr>
              <w:spacing w:after="0" w:line="240" w:lineRule="auto"/>
              <w:rPr>
                <w:rFonts w:ascii="Times New Roman" w:eastAsia="Times New Roman" w:hAnsi="Times New Roman" w:cs="Times New Roman"/>
                <w:sz w:val="24"/>
                <w:szCs w:val="24"/>
              </w:rPr>
            </w:pPr>
            <w:r w:rsidRPr="00B67117">
              <w:rPr>
                <w:rFonts w:ascii="Times New Roman" w:eastAsia="Times New Roman" w:hAnsi="Times New Roman" w:cs="Times New Roman"/>
                <w:sz w:val="24"/>
                <w:szCs w:val="24"/>
              </w:rPr>
              <w:t>USEPA (2018)</w:t>
            </w:r>
          </w:p>
        </w:tc>
      </w:tr>
    </w:tbl>
    <w:p w14:paraId="441E6696" w14:textId="5026DF74" w:rsidR="006C32E8" w:rsidRDefault="006C32E8" w:rsidP="006C32E8">
      <w:pPr>
        <w:rPr>
          <w:rFonts w:ascii="Times New Roman" w:hAnsi="Times New Roman" w:cs="Times New Roman"/>
          <w:b/>
          <w:sz w:val="24"/>
          <w:szCs w:val="24"/>
        </w:rPr>
      </w:pPr>
      <w:r>
        <w:rPr>
          <w:rFonts w:ascii="Times New Roman" w:hAnsi="Times New Roman" w:cs="Times New Roman"/>
          <w:b/>
          <w:sz w:val="24"/>
          <w:szCs w:val="24"/>
        </w:rPr>
        <w:br w:type="page"/>
      </w:r>
    </w:p>
    <w:p w14:paraId="7E573503" w14:textId="7299A60E" w:rsidR="00B67117" w:rsidRDefault="00B67117" w:rsidP="006C32E8">
      <w:pPr>
        <w:rPr>
          <w:rFonts w:ascii="Times New Roman" w:hAnsi="Times New Roman" w:cs="Times New Roman"/>
          <w:b/>
          <w:sz w:val="24"/>
          <w:szCs w:val="24"/>
        </w:rPr>
      </w:pPr>
    </w:p>
    <w:p w14:paraId="0B844B91" w14:textId="77777777" w:rsidR="00B67117" w:rsidRDefault="00B67117" w:rsidP="00DD5301">
      <w:pPr>
        <w:spacing w:line="240" w:lineRule="auto"/>
        <w:rPr>
          <w:rFonts w:ascii="Times New Roman" w:hAnsi="Times New Roman" w:cs="Times New Roman"/>
          <w:b/>
          <w:sz w:val="24"/>
          <w:szCs w:val="24"/>
        </w:rPr>
      </w:pPr>
    </w:p>
    <w:tbl>
      <w:tblPr>
        <w:tblW w:w="13515" w:type="dxa"/>
        <w:jc w:val="center"/>
        <w:tblLayout w:type="fixed"/>
        <w:tblLook w:val="04A0" w:firstRow="1" w:lastRow="0" w:firstColumn="1" w:lastColumn="0" w:noHBand="0" w:noVBand="1"/>
      </w:tblPr>
      <w:tblGrid>
        <w:gridCol w:w="729"/>
        <w:gridCol w:w="1410"/>
        <w:gridCol w:w="1811"/>
        <w:gridCol w:w="1233"/>
        <w:gridCol w:w="1149"/>
        <w:gridCol w:w="1168"/>
        <w:gridCol w:w="1159"/>
        <w:gridCol w:w="1252"/>
        <w:gridCol w:w="1247"/>
        <w:gridCol w:w="1050"/>
        <w:gridCol w:w="1173"/>
        <w:gridCol w:w="134"/>
      </w:tblGrid>
      <w:tr w:rsidR="006C32E8" w:rsidRPr="00D73C81" w14:paraId="3ED4EE8F" w14:textId="77777777" w:rsidTr="00274397">
        <w:trPr>
          <w:gridAfter w:val="1"/>
          <w:wAfter w:w="135" w:type="dxa"/>
          <w:trHeight w:val="20"/>
          <w:jc w:val="center"/>
        </w:trPr>
        <w:tc>
          <w:tcPr>
            <w:tcW w:w="13515" w:type="dxa"/>
            <w:gridSpan w:val="11"/>
            <w:tcBorders>
              <w:top w:val="nil"/>
              <w:left w:val="nil"/>
              <w:bottom w:val="single" w:sz="4" w:space="0" w:color="auto"/>
              <w:right w:val="nil"/>
            </w:tcBorders>
            <w:shd w:val="clear" w:color="auto" w:fill="auto"/>
            <w:noWrap/>
            <w:vAlign w:val="bottom"/>
          </w:tcPr>
          <w:p w14:paraId="5D527164" w14:textId="3C6C93D8" w:rsidR="006C32E8" w:rsidRPr="00DD5301" w:rsidRDefault="008B51D7" w:rsidP="00DD53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themeColor="text1"/>
                <w:sz w:val="24"/>
                <w:szCs w:val="24"/>
              </w:rPr>
            </w:pPr>
            <w:r w:rsidRPr="00D73C81">
              <w:rPr>
                <w:rFonts w:ascii="Times New Roman" w:eastAsia="Times New Roman" w:hAnsi="Times New Roman" w:cs="Times New Roman"/>
              </w:rPr>
              <w:t>Supplementary Information, Table S</w:t>
            </w:r>
            <w:r w:rsidR="006C32E8" w:rsidRPr="00D73C81">
              <w:rPr>
                <w:rFonts w:ascii="Times New Roman" w:hAnsi="Times New Roman" w:cs="Times New Roman"/>
                <w:color w:val="000000"/>
              </w:rPr>
              <w:t>3.  Livestock numbers</w:t>
            </w:r>
            <w:r w:rsidR="00D73C81" w:rsidRPr="00D73C81">
              <w:rPr>
                <w:rFonts w:ascii="Times New Roman" w:hAnsi="Times New Roman" w:cs="Times New Roman"/>
                <w:color w:val="000000"/>
              </w:rPr>
              <w:t>,</w:t>
            </w:r>
            <w:r w:rsidR="006C32E8" w:rsidRPr="00D73C81">
              <w:rPr>
                <w:rFonts w:ascii="Times New Roman" w:hAnsi="Times New Roman" w:cs="Times New Roman"/>
                <w:color w:val="000000"/>
              </w:rPr>
              <w:t xml:space="preserve"> expressed as animal unit months </w:t>
            </w:r>
            <w:r w:rsidR="00D73C81" w:rsidRPr="00D73C81">
              <w:rPr>
                <w:rFonts w:ascii="Times New Roman" w:hAnsi="Times New Roman" w:cs="Times New Roman"/>
                <w:color w:val="000000"/>
              </w:rPr>
              <w:t xml:space="preserve">(AUMs), </w:t>
            </w:r>
            <w:r w:rsidR="006C32E8" w:rsidRPr="00D73C81">
              <w:rPr>
                <w:rFonts w:ascii="Times New Roman" w:hAnsi="Times New Roman" w:cs="Times New Roman"/>
                <w:color w:val="000000"/>
              </w:rPr>
              <w:t>for cattle and all livestock on public lands in the American West and the greenhouse gas emissions (Tg CO</w:t>
            </w:r>
            <w:r w:rsidR="006C32E8" w:rsidRPr="00D73C81">
              <w:rPr>
                <w:rFonts w:ascii="Times New Roman" w:hAnsi="Times New Roman" w:cs="Times New Roman"/>
                <w:color w:val="000000"/>
                <w:vertAlign w:val="subscript"/>
              </w:rPr>
              <w:t>2</w:t>
            </w:r>
            <w:r w:rsidR="006C32E8" w:rsidRPr="00D73C81">
              <w:rPr>
                <w:rFonts w:ascii="Times New Roman" w:hAnsi="Times New Roman" w:cs="Times New Roman"/>
                <w:color w:val="000000"/>
              </w:rPr>
              <w:t>e) arising from the</w:t>
            </w:r>
            <w:r w:rsidR="00D73C81" w:rsidRPr="00D73C81">
              <w:rPr>
                <w:rFonts w:ascii="Times New Roman" w:hAnsi="Times New Roman" w:cs="Times New Roman"/>
                <w:color w:val="000000"/>
              </w:rPr>
              <w:t>ir</w:t>
            </w:r>
            <w:r w:rsidR="006C32E8" w:rsidRPr="00D73C81">
              <w:rPr>
                <w:rFonts w:ascii="Times New Roman" w:hAnsi="Times New Roman" w:cs="Times New Roman"/>
                <w:color w:val="000000"/>
              </w:rPr>
              <w:t xml:space="preserve"> enteric fermentation and manure deposition.  </w:t>
            </w:r>
            <w:r w:rsidR="00D73C81" w:rsidRPr="00D73C81">
              <w:rPr>
                <w:rFonts w:ascii="Times New Roman" w:hAnsi="Times New Roman" w:cs="Times New Roman"/>
                <w:color w:val="000000"/>
              </w:rPr>
              <w:t xml:space="preserve">AUM data </w:t>
            </w:r>
            <w:r w:rsidR="006C32E8" w:rsidRPr="00D73C81">
              <w:rPr>
                <w:rFonts w:ascii="Times New Roman" w:hAnsi="Times New Roman" w:cs="Times New Roman"/>
                <w:color w:val="000000"/>
              </w:rPr>
              <w:t>are</w:t>
            </w:r>
            <w:r w:rsidR="00D73C81" w:rsidRPr="00D73C81">
              <w:rPr>
                <w:rFonts w:ascii="Times New Roman" w:hAnsi="Times New Roman" w:cs="Times New Roman"/>
                <w:color w:val="000000"/>
              </w:rPr>
              <w:t xml:space="preserve"> </w:t>
            </w:r>
            <w:r w:rsidR="006C32E8" w:rsidRPr="00D73C81">
              <w:rPr>
                <w:rFonts w:ascii="Times New Roman" w:hAnsi="Times New Roman" w:cs="Times New Roman"/>
                <w:color w:val="000000"/>
              </w:rPr>
              <w:t>from USDA</w:t>
            </w:r>
            <w:r w:rsidR="00DD5301">
              <w:rPr>
                <w:rFonts w:ascii="Times New Roman" w:hAnsi="Times New Roman" w:cs="Times New Roman"/>
                <w:color w:val="000000"/>
              </w:rPr>
              <w:t>(</w:t>
            </w:r>
            <w:r w:rsidR="006C32E8" w:rsidRPr="00D73C81">
              <w:rPr>
                <w:rFonts w:ascii="Times New Roman" w:hAnsi="Times New Roman" w:cs="Times New Roman"/>
                <w:color w:val="000000"/>
              </w:rPr>
              <w:t xml:space="preserve"> </w:t>
            </w:r>
            <w:hyperlink r:id="rId4" w:history="1">
              <w:r w:rsidR="00DD5301" w:rsidRPr="00C03512">
                <w:rPr>
                  <w:rStyle w:val="Hyperlink"/>
                  <w:rFonts w:ascii="Times New Roman" w:hAnsi="Times New Roman" w:cs="Times New Roman"/>
                  <w:color w:val="000000" w:themeColor="text1"/>
                  <w:sz w:val="24"/>
                  <w:szCs w:val="24"/>
                </w:rPr>
                <w:t>https://www.fs.fed.us/rangeland-management/reports/index.shtml</w:t>
              </w:r>
            </w:hyperlink>
            <w:r w:rsidR="00DD5301">
              <w:rPr>
                <w:rFonts w:ascii="Times New Roman" w:hAnsi="Times New Roman" w:cs="Times New Roman"/>
                <w:color w:val="000000" w:themeColor="text1"/>
                <w:sz w:val="24"/>
                <w:szCs w:val="24"/>
              </w:rPr>
              <w:t xml:space="preserve">) </w:t>
            </w:r>
            <w:r w:rsidR="00DD5301">
              <w:rPr>
                <w:rFonts w:ascii="Times New Roman" w:hAnsi="Times New Roman" w:cs="Times New Roman"/>
                <w:color w:val="000000" w:themeColor="text1"/>
                <w:sz w:val="24"/>
                <w:szCs w:val="24"/>
              </w:rPr>
              <w:t xml:space="preserve"> </w:t>
            </w:r>
            <w:r w:rsidR="006C32E8" w:rsidRPr="00D73C81">
              <w:rPr>
                <w:rFonts w:ascii="Times New Roman" w:hAnsi="Times New Roman" w:cs="Times New Roman"/>
                <w:color w:val="000000"/>
              </w:rPr>
              <w:t>and USDI grazing statistics</w:t>
            </w:r>
            <w:r w:rsidR="00DD5301">
              <w:rPr>
                <w:rFonts w:ascii="Times New Roman" w:hAnsi="Times New Roman" w:cs="Times New Roman"/>
                <w:color w:val="000000"/>
              </w:rPr>
              <w:t xml:space="preserve"> </w:t>
            </w:r>
            <w:r w:rsidR="00DD5301" w:rsidRPr="00DD5301">
              <w:rPr>
                <w:rFonts w:ascii="Times New Roman" w:hAnsi="Times New Roman" w:cs="Times New Roman"/>
                <w:color w:val="000000" w:themeColor="text1"/>
              </w:rPr>
              <w:t>(</w:t>
            </w:r>
            <w:hyperlink r:id="rId5" w:history="1">
              <w:r w:rsidR="00DD5301" w:rsidRPr="00DD5301">
                <w:rPr>
                  <w:rStyle w:val="Hyperlink"/>
                  <w:rFonts w:ascii="Times New Roman" w:hAnsi="Times New Roman" w:cs="Times New Roman"/>
                  <w:color w:val="000000" w:themeColor="text1"/>
                  <w:sz w:val="24"/>
                  <w:szCs w:val="24"/>
                </w:rPr>
                <w:t>https://www.blm.gov/about/data/public-land-statistics</w:t>
              </w:r>
            </w:hyperlink>
            <w:r w:rsidR="00DD5301" w:rsidRPr="00DD5301">
              <w:rPr>
                <w:rFonts w:ascii="Times New Roman" w:hAnsi="Times New Roman" w:cs="Times New Roman"/>
                <w:color w:val="000000" w:themeColor="text1"/>
                <w:sz w:val="24"/>
                <w:szCs w:val="24"/>
              </w:rPr>
              <w:t xml:space="preserve"> and </w:t>
            </w:r>
            <w:r w:rsidR="00DD5301" w:rsidRPr="00DD5301">
              <w:rPr>
                <w:rFonts w:ascii="Times New Roman" w:hAnsi="Times New Roman" w:cs="Times New Roman"/>
                <w:color w:val="000000" w:themeColor="text1"/>
                <w:sz w:val="24"/>
                <w:szCs w:val="24"/>
              </w:rPr>
              <w:t xml:space="preserve">accessed 1 July 2021)  </w:t>
            </w:r>
            <w:r w:rsidR="00DD5301" w:rsidRPr="00DD5301">
              <w:rPr>
                <w:rFonts w:ascii="Times New Roman" w:hAnsi="Times New Roman" w:cs="Times New Roman"/>
                <w:color w:val="000000" w:themeColor="text1"/>
              </w:rPr>
              <w:t>for the reported years</w:t>
            </w:r>
            <w:r w:rsidR="00E7787D">
              <w:rPr>
                <w:rFonts w:ascii="Times New Roman" w:hAnsi="Times New Roman" w:cs="Times New Roman"/>
                <w:color w:val="000000" w:themeColor="text1"/>
              </w:rPr>
              <w:t xml:space="preserve">.  </w:t>
            </w:r>
            <w:r w:rsidR="00DD5301" w:rsidRPr="00DD5301">
              <w:rPr>
                <w:rFonts w:ascii="Times New Roman" w:hAnsi="Times New Roman" w:cs="Times New Roman"/>
                <w:color w:val="000000" w:themeColor="text1"/>
              </w:rPr>
              <w:t xml:space="preserve">Slight variations in numbers may occur as federal databases </w:t>
            </w:r>
            <w:r w:rsidR="00DD5301">
              <w:rPr>
                <w:rFonts w:ascii="Times New Roman" w:hAnsi="Times New Roman" w:cs="Times New Roman"/>
                <w:color w:val="000000"/>
              </w:rPr>
              <w:t xml:space="preserve">are </w:t>
            </w:r>
            <w:r w:rsidR="00E7787D">
              <w:rPr>
                <w:rFonts w:ascii="Times New Roman" w:hAnsi="Times New Roman" w:cs="Times New Roman"/>
                <w:color w:val="000000"/>
              </w:rPr>
              <w:t>frequently revised</w:t>
            </w:r>
            <w:r w:rsidR="00DD5301">
              <w:rPr>
                <w:rFonts w:ascii="Times New Roman" w:hAnsi="Times New Roman" w:cs="Times New Roman"/>
                <w:color w:val="000000"/>
              </w:rPr>
              <w:t xml:space="preserve">. </w:t>
            </w:r>
          </w:p>
        </w:tc>
      </w:tr>
      <w:tr w:rsidR="006C32E8" w:rsidRPr="00D73C81" w14:paraId="2E379198" w14:textId="77777777" w:rsidTr="00F72EBC">
        <w:trPr>
          <w:trHeight w:val="20"/>
          <w:jc w:val="center"/>
        </w:trPr>
        <w:tc>
          <w:tcPr>
            <w:tcW w:w="735" w:type="dxa"/>
            <w:tcBorders>
              <w:top w:val="nil"/>
              <w:left w:val="nil"/>
              <w:bottom w:val="single" w:sz="4" w:space="0" w:color="auto"/>
              <w:right w:val="single" w:sz="4" w:space="0" w:color="auto"/>
            </w:tcBorders>
            <w:shd w:val="clear" w:color="auto" w:fill="auto"/>
            <w:noWrap/>
            <w:vAlign w:val="bottom"/>
          </w:tcPr>
          <w:p w14:paraId="09D0A6A4" w14:textId="77777777" w:rsidR="006C32E8" w:rsidRPr="00D73C81" w:rsidRDefault="006C32E8" w:rsidP="007D3AE7">
            <w:pPr>
              <w:spacing w:after="0" w:line="240" w:lineRule="auto"/>
              <w:rPr>
                <w:rFonts w:ascii="Times New Roman" w:eastAsia="Times New Roman" w:hAnsi="Times New Roman" w:cs="Times New Roman"/>
                <w:color w:val="000000"/>
              </w:rPr>
            </w:pPr>
          </w:p>
        </w:tc>
        <w:tc>
          <w:tcPr>
            <w:tcW w:w="4500" w:type="dxa"/>
            <w:gridSpan w:val="3"/>
            <w:tcBorders>
              <w:top w:val="nil"/>
              <w:left w:val="single" w:sz="4" w:space="0" w:color="auto"/>
              <w:bottom w:val="single" w:sz="4" w:space="0" w:color="auto"/>
              <w:right w:val="single" w:sz="4" w:space="0" w:color="auto"/>
            </w:tcBorders>
            <w:shd w:val="clear" w:color="auto" w:fill="auto"/>
            <w:noWrap/>
            <w:vAlign w:val="bottom"/>
          </w:tcPr>
          <w:p w14:paraId="2495880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BLM</w:t>
            </w:r>
          </w:p>
        </w:tc>
        <w:tc>
          <w:tcPr>
            <w:tcW w:w="3510" w:type="dxa"/>
            <w:gridSpan w:val="3"/>
            <w:tcBorders>
              <w:top w:val="nil"/>
              <w:left w:val="single" w:sz="4" w:space="0" w:color="auto"/>
              <w:bottom w:val="single" w:sz="4" w:space="0" w:color="auto"/>
              <w:right w:val="single" w:sz="4" w:space="0" w:color="auto"/>
            </w:tcBorders>
            <w:shd w:val="clear" w:color="auto" w:fill="auto"/>
            <w:noWrap/>
            <w:vAlign w:val="bottom"/>
          </w:tcPr>
          <w:p w14:paraId="178FE243"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US Forest Service - Western USA</w:t>
            </w:r>
          </w:p>
        </w:tc>
        <w:tc>
          <w:tcPr>
            <w:tcW w:w="4905" w:type="dxa"/>
            <w:gridSpan w:val="5"/>
            <w:tcBorders>
              <w:top w:val="nil"/>
              <w:left w:val="single" w:sz="4" w:space="0" w:color="auto"/>
              <w:bottom w:val="single" w:sz="4" w:space="0" w:color="auto"/>
              <w:right w:val="single" w:sz="4" w:space="0" w:color="auto"/>
            </w:tcBorders>
            <w:shd w:val="clear" w:color="auto" w:fill="auto"/>
            <w:noWrap/>
            <w:vAlign w:val="bottom"/>
          </w:tcPr>
          <w:p w14:paraId="05E7F1E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Total AUMs</w:t>
            </w:r>
          </w:p>
        </w:tc>
      </w:tr>
      <w:tr w:rsidR="006C32E8" w:rsidRPr="00D73C81" w14:paraId="58669E6E" w14:textId="77777777" w:rsidTr="00F72EBC">
        <w:trPr>
          <w:trHeight w:val="20"/>
          <w:jc w:val="center"/>
        </w:trPr>
        <w:tc>
          <w:tcPr>
            <w:tcW w:w="735" w:type="dxa"/>
            <w:tcBorders>
              <w:top w:val="nil"/>
              <w:left w:val="nil"/>
              <w:bottom w:val="single" w:sz="4" w:space="0" w:color="auto"/>
              <w:right w:val="single" w:sz="4" w:space="0" w:color="auto"/>
            </w:tcBorders>
            <w:shd w:val="clear" w:color="auto" w:fill="auto"/>
            <w:noWrap/>
            <w:vAlign w:val="bottom"/>
            <w:hideMark/>
          </w:tcPr>
          <w:p w14:paraId="24D93EED" w14:textId="32DB42CF" w:rsidR="006C32E8" w:rsidRPr="00D73C81" w:rsidRDefault="00D73C81" w:rsidP="007D3AE7">
            <w:pPr>
              <w:spacing w:after="0" w:line="240" w:lineRule="auto"/>
              <w:rPr>
                <w:rFonts w:ascii="Times New Roman" w:eastAsia="Times New Roman" w:hAnsi="Times New Roman" w:cs="Times New Roman"/>
                <w:color w:val="000000"/>
              </w:rPr>
            </w:pPr>
            <w:r w:rsidRPr="00D73C81">
              <w:rPr>
                <w:rFonts w:ascii="Times New Roman" w:eastAsia="Times New Roman" w:hAnsi="Times New Roman" w:cs="Times New Roman"/>
                <w:color w:val="000000"/>
              </w:rPr>
              <w:t xml:space="preserve"> </w:t>
            </w:r>
            <w:r w:rsidR="006C32E8" w:rsidRPr="00D73C81">
              <w:rPr>
                <w:rFonts w:ascii="Times New Roman" w:eastAsia="Times New Roman" w:hAnsi="Times New Roman" w:cs="Times New Roman"/>
                <w:color w:val="000000"/>
              </w:rPr>
              <w:t>Year</w:t>
            </w:r>
          </w:p>
        </w:tc>
        <w:tc>
          <w:tcPr>
            <w:tcW w:w="1425" w:type="dxa"/>
            <w:tcBorders>
              <w:top w:val="nil"/>
              <w:left w:val="single" w:sz="4" w:space="0" w:color="auto"/>
              <w:bottom w:val="single" w:sz="4" w:space="0" w:color="auto"/>
              <w:right w:val="nil"/>
            </w:tcBorders>
            <w:shd w:val="clear" w:color="auto" w:fill="auto"/>
            <w:noWrap/>
            <w:vAlign w:val="bottom"/>
            <w:hideMark/>
          </w:tcPr>
          <w:p w14:paraId="3D4FC13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Cattle (AUMS)</w:t>
            </w:r>
          </w:p>
        </w:tc>
        <w:tc>
          <w:tcPr>
            <w:tcW w:w="1830" w:type="dxa"/>
            <w:tcBorders>
              <w:top w:val="nil"/>
              <w:left w:val="nil"/>
              <w:bottom w:val="single" w:sz="4" w:space="0" w:color="auto"/>
              <w:right w:val="nil"/>
            </w:tcBorders>
            <w:shd w:val="clear" w:color="auto" w:fill="auto"/>
            <w:noWrap/>
            <w:vAlign w:val="bottom"/>
            <w:hideMark/>
          </w:tcPr>
          <w:p w14:paraId="37B55BBD" w14:textId="050AFA48" w:rsidR="006C32E8" w:rsidRPr="00D73C81" w:rsidRDefault="00D73C81"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A</w:t>
            </w:r>
            <w:r w:rsidR="006C32E8" w:rsidRPr="00D73C81">
              <w:rPr>
                <w:rFonts w:ascii="Times New Roman" w:eastAsia="Times New Roman" w:hAnsi="Times New Roman" w:cs="Times New Roman"/>
                <w:color w:val="000000"/>
              </w:rPr>
              <w:t xml:space="preserve">ll </w:t>
            </w:r>
            <w:r w:rsidRPr="00D73C81">
              <w:rPr>
                <w:rFonts w:ascii="Times New Roman" w:eastAsia="Times New Roman" w:hAnsi="Times New Roman" w:cs="Times New Roman"/>
                <w:color w:val="000000"/>
              </w:rPr>
              <w:t>livestock</w:t>
            </w:r>
            <w:r w:rsidR="006C32E8" w:rsidRPr="00D73C81">
              <w:rPr>
                <w:rFonts w:ascii="Times New Roman" w:eastAsia="Times New Roman" w:hAnsi="Times New Roman" w:cs="Times New Roman"/>
                <w:color w:val="000000"/>
              </w:rPr>
              <w:t xml:space="preserve"> (AUMs)</w:t>
            </w:r>
          </w:p>
        </w:tc>
        <w:tc>
          <w:tcPr>
            <w:tcW w:w="1245" w:type="dxa"/>
            <w:tcBorders>
              <w:top w:val="nil"/>
              <w:left w:val="nil"/>
              <w:bottom w:val="single" w:sz="4" w:space="0" w:color="auto"/>
              <w:right w:val="single" w:sz="4" w:space="0" w:color="auto"/>
            </w:tcBorders>
            <w:shd w:val="clear" w:color="auto" w:fill="auto"/>
            <w:noWrap/>
            <w:vAlign w:val="bottom"/>
            <w:hideMark/>
          </w:tcPr>
          <w:p w14:paraId="438D30E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Emissions (Tg)</w:t>
            </w:r>
          </w:p>
        </w:tc>
        <w:tc>
          <w:tcPr>
            <w:tcW w:w="1160" w:type="dxa"/>
            <w:tcBorders>
              <w:top w:val="nil"/>
              <w:left w:val="single" w:sz="4" w:space="0" w:color="auto"/>
              <w:bottom w:val="single" w:sz="4" w:space="0" w:color="auto"/>
              <w:right w:val="nil"/>
            </w:tcBorders>
            <w:shd w:val="clear" w:color="auto" w:fill="auto"/>
            <w:noWrap/>
            <w:vAlign w:val="bottom"/>
            <w:hideMark/>
          </w:tcPr>
          <w:p w14:paraId="1A9B216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Cattle (AUMs)</w:t>
            </w:r>
          </w:p>
        </w:tc>
        <w:tc>
          <w:tcPr>
            <w:tcW w:w="1180" w:type="dxa"/>
            <w:tcBorders>
              <w:top w:val="nil"/>
              <w:left w:val="nil"/>
              <w:bottom w:val="single" w:sz="4" w:space="0" w:color="auto"/>
              <w:right w:val="nil"/>
            </w:tcBorders>
            <w:shd w:val="clear" w:color="auto" w:fill="auto"/>
            <w:noWrap/>
            <w:vAlign w:val="bottom"/>
            <w:hideMark/>
          </w:tcPr>
          <w:p w14:paraId="4C5D71CA" w14:textId="3810BE36" w:rsidR="006C32E8" w:rsidRPr="00D73C81" w:rsidRDefault="00F72EBC" w:rsidP="007D3A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Al</w:t>
            </w:r>
            <w:r w:rsidR="006C32E8" w:rsidRPr="00D73C81">
              <w:rPr>
                <w:rFonts w:ascii="Times New Roman" w:eastAsia="Times New Roman" w:hAnsi="Times New Roman" w:cs="Times New Roman"/>
                <w:color w:val="000000"/>
              </w:rPr>
              <w:t xml:space="preserve">l </w:t>
            </w:r>
            <w:r w:rsidR="00274397">
              <w:rPr>
                <w:rFonts w:ascii="Times New Roman" w:eastAsia="Times New Roman" w:hAnsi="Times New Roman" w:cs="Times New Roman"/>
                <w:color w:val="000000"/>
              </w:rPr>
              <w:t>livestock</w:t>
            </w:r>
            <w:r w:rsidR="00274397" w:rsidRPr="00D73C81">
              <w:rPr>
                <w:rFonts w:ascii="Times New Roman" w:eastAsia="Times New Roman" w:hAnsi="Times New Roman" w:cs="Times New Roman"/>
                <w:color w:val="000000"/>
              </w:rPr>
              <w:t xml:space="preserve"> </w:t>
            </w:r>
            <w:r w:rsidR="006C32E8" w:rsidRPr="00D73C81">
              <w:rPr>
                <w:rFonts w:ascii="Times New Roman" w:eastAsia="Times New Roman" w:hAnsi="Times New Roman" w:cs="Times New Roman"/>
                <w:color w:val="000000"/>
              </w:rPr>
              <w:t>(AUMS)</w:t>
            </w:r>
          </w:p>
        </w:tc>
        <w:tc>
          <w:tcPr>
            <w:tcW w:w="1170" w:type="dxa"/>
            <w:tcBorders>
              <w:top w:val="nil"/>
              <w:left w:val="nil"/>
              <w:bottom w:val="single" w:sz="4" w:space="0" w:color="auto"/>
              <w:right w:val="single" w:sz="4" w:space="0" w:color="auto"/>
            </w:tcBorders>
            <w:shd w:val="clear" w:color="auto" w:fill="auto"/>
            <w:noWrap/>
            <w:vAlign w:val="bottom"/>
            <w:hideMark/>
          </w:tcPr>
          <w:p w14:paraId="37E33883"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Emissions (Tg)</w:t>
            </w:r>
          </w:p>
        </w:tc>
        <w:tc>
          <w:tcPr>
            <w:tcW w:w="1265" w:type="dxa"/>
            <w:tcBorders>
              <w:top w:val="nil"/>
              <w:left w:val="single" w:sz="4" w:space="0" w:color="auto"/>
              <w:bottom w:val="single" w:sz="4" w:space="0" w:color="auto"/>
              <w:right w:val="nil"/>
            </w:tcBorders>
            <w:shd w:val="clear" w:color="auto" w:fill="auto"/>
            <w:noWrap/>
            <w:vAlign w:val="bottom"/>
            <w:hideMark/>
          </w:tcPr>
          <w:p w14:paraId="22FBC32C"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Cattle (AUMs)</w:t>
            </w:r>
          </w:p>
        </w:tc>
        <w:tc>
          <w:tcPr>
            <w:tcW w:w="1260" w:type="dxa"/>
            <w:tcBorders>
              <w:top w:val="nil"/>
              <w:left w:val="nil"/>
              <w:bottom w:val="single" w:sz="4" w:space="0" w:color="auto"/>
              <w:right w:val="nil"/>
            </w:tcBorders>
            <w:shd w:val="clear" w:color="auto" w:fill="auto"/>
            <w:noWrap/>
            <w:vAlign w:val="bottom"/>
            <w:hideMark/>
          </w:tcPr>
          <w:p w14:paraId="2F7B30B3" w14:textId="002DEDE4" w:rsidR="006C32E8" w:rsidRPr="00D73C81" w:rsidRDefault="00F72EBC" w:rsidP="007D3A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sidR="006C32E8" w:rsidRPr="00D73C81">
              <w:rPr>
                <w:rFonts w:ascii="Times New Roman" w:eastAsia="Times New Roman" w:hAnsi="Times New Roman" w:cs="Times New Roman"/>
                <w:color w:val="000000"/>
              </w:rPr>
              <w:t xml:space="preserve">ll </w:t>
            </w:r>
            <w:r w:rsidR="00274397">
              <w:rPr>
                <w:rFonts w:ascii="Times New Roman" w:eastAsia="Times New Roman" w:hAnsi="Times New Roman" w:cs="Times New Roman"/>
                <w:color w:val="000000"/>
              </w:rPr>
              <w:t>livestock</w:t>
            </w:r>
            <w:r w:rsidR="006C32E8" w:rsidRPr="00D73C81">
              <w:rPr>
                <w:rFonts w:ascii="Times New Roman" w:eastAsia="Times New Roman" w:hAnsi="Times New Roman" w:cs="Times New Roman"/>
                <w:color w:val="000000"/>
              </w:rPr>
              <w:t xml:space="preserve"> (AUMS)</w:t>
            </w:r>
          </w:p>
        </w:tc>
        <w:tc>
          <w:tcPr>
            <w:tcW w:w="1060" w:type="dxa"/>
            <w:tcBorders>
              <w:top w:val="nil"/>
              <w:left w:val="nil"/>
              <w:bottom w:val="single" w:sz="4" w:space="0" w:color="auto"/>
              <w:right w:val="nil"/>
            </w:tcBorders>
            <w:shd w:val="clear" w:color="auto" w:fill="auto"/>
            <w:noWrap/>
            <w:vAlign w:val="bottom"/>
            <w:hideMark/>
          </w:tcPr>
          <w:p w14:paraId="240801F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Emissions (Tg)</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624050B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Emissions (Tg)</w:t>
            </w:r>
          </w:p>
        </w:tc>
      </w:tr>
      <w:tr w:rsidR="006C32E8" w:rsidRPr="00D73C81" w14:paraId="175D0013" w14:textId="77777777" w:rsidTr="00F72EBC">
        <w:trPr>
          <w:trHeight w:val="20"/>
          <w:jc w:val="center"/>
        </w:trPr>
        <w:tc>
          <w:tcPr>
            <w:tcW w:w="735" w:type="dxa"/>
            <w:tcBorders>
              <w:top w:val="single" w:sz="4" w:space="0" w:color="auto"/>
              <w:left w:val="nil"/>
              <w:bottom w:val="nil"/>
              <w:right w:val="single" w:sz="4" w:space="0" w:color="auto"/>
            </w:tcBorders>
            <w:shd w:val="clear" w:color="auto" w:fill="auto"/>
            <w:noWrap/>
            <w:vAlign w:val="bottom"/>
            <w:hideMark/>
          </w:tcPr>
          <w:p w14:paraId="73D8C324"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2007</w:t>
            </w:r>
          </w:p>
        </w:tc>
        <w:tc>
          <w:tcPr>
            <w:tcW w:w="1425" w:type="dxa"/>
            <w:tcBorders>
              <w:top w:val="single" w:sz="4" w:space="0" w:color="auto"/>
              <w:left w:val="single" w:sz="4" w:space="0" w:color="auto"/>
              <w:bottom w:val="nil"/>
              <w:right w:val="nil"/>
            </w:tcBorders>
            <w:shd w:val="clear" w:color="auto" w:fill="auto"/>
            <w:noWrap/>
            <w:vAlign w:val="bottom"/>
            <w:hideMark/>
          </w:tcPr>
          <w:p w14:paraId="5DC32C78" w14:textId="77777777" w:rsidR="006C32E8" w:rsidRPr="00D73C81" w:rsidRDefault="006C32E8" w:rsidP="007D3AE7">
            <w:pPr>
              <w:spacing w:after="0" w:line="240" w:lineRule="auto"/>
              <w:jc w:val="center"/>
              <w:rPr>
                <w:rFonts w:ascii="Times New Roman" w:eastAsia="Times New Roman" w:hAnsi="Times New Roman" w:cs="Times New Roman"/>
                <w:color w:val="000000"/>
              </w:rPr>
            </w:pPr>
          </w:p>
        </w:tc>
        <w:tc>
          <w:tcPr>
            <w:tcW w:w="1830" w:type="dxa"/>
            <w:tcBorders>
              <w:top w:val="single" w:sz="4" w:space="0" w:color="auto"/>
              <w:left w:val="nil"/>
              <w:bottom w:val="nil"/>
              <w:right w:val="nil"/>
            </w:tcBorders>
            <w:shd w:val="clear" w:color="auto" w:fill="auto"/>
            <w:noWrap/>
            <w:vAlign w:val="bottom"/>
            <w:hideMark/>
          </w:tcPr>
          <w:p w14:paraId="238DE31E"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245" w:type="dxa"/>
            <w:tcBorders>
              <w:top w:val="single" w:sz="4" w:space="0" w:color="auto"/>
              <w:left w:val="nil"/>
              <w:bottom w:val="nil"/>
              <w:right w:val="single" w:sz="4" w:space="0" w:color="auto"/>
            </w:tcBorders>
            <w:shd w:val="clear" w:color="auto" w:fill="auto"/>
            <w:noWrap/>
            <w:vAlign w:val="bottom"/>
            <w:hideMark/>
          </w:tcPr>
          <w:p w14:paraId="154EC27A"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160" w:type="dxa"/>
            <w:tcBorders>
              <w:top w:val="single" w:sz="4" w:space="0" w:color="auto"/>
              <w:left w:val="single" w:sz="4" w:space="0" w:color="auto"/>
              <w:bottom w:val="nil"/>
              <w:right w:val="nil"/>
            </w:tcBorders>
            <w:shd w:val="clear" w:color="auto" w:fill="auto"/>
            <w:noWrap/>
            <w:vAlign w:val="bottom"/>
            <w:hideMark/>
          </w:tcPr>
          <w:p w14:paraId="09878E3A"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5,382,546</w:t>
            </w:r>
          </w:p>
        </w:tc>
        <w:tc>
          <w:tcPr>
            <w:tcW w:w="1180" w:type="dxa"/>
            <w:tcBorders>
              <w:top w:val="single" w:sz="4" w:space="0" w:color="auto"/>
              <w:left w:val="nil"/>
              <w:bottom w:val="nil"/>
              <w:right w:val="nil"/>
            </w:tcBorders>
            <w:shd w:val="clear" w:color="auto" w:fill="auto"/>
            <w:noWrap/>
            <w:vAlign w:val="bottom"/>
            <w:hideMark/>
          </w:tcPr>
          <w:p w14:paraId="3067FA9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5,925,122</w:t>
            </w:r>
          </w:p>
        </w:tc>
        <w:tc>
          <w:tcPr>
            <w:tcW w:w="1170" w:type="dxa"/>
            <w:tcBorders>
              <w:top w:val="single" w:sz="4" w:space="0" w:color="auto"/>
              <w:left w:val="nil"/>
              <w:bottom w:val="nil"/>
              <w:right w:val="single" w:sz="4" w:space="0" w:color="auto"/>
            </w:tcBorders>
            <w:shd w:val="clear" w:color="auto" w:fill="auto"/>
            <w:noWrap/>
            <w:vAlign w:val="bottom"/>
            <w:hideMark/>
          </w:tcPr>
          <w:p w14:paraId="20067E67"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4.71</w:t>
            </w:r>
          </w:p>
        </w:tc>
        <w:tc>
          <w:tcPr>
            <w:tcW w:w="1265" w:type="dxa"/>
            <w:tcBorders>
              <w:top w:val="single" w:sz="4" w:space="0" w:color="auto"/>
              <w:left w:val="single" w:sz="4" w:space="0" w:color="auto"/>
              <w:bottom w:val="nil"/>
              <w:right w:val="nil"/>
            </w:tcBorders>
            <w:shd w:val="clear" w:color="auto" w:fill="auto"/>
            <w:noWrap/>
            <w:vAlign w:val="bottom"/>
            <w:hideMark/>
          </w:tcPr>
          <w:p w14:paraId="342C0AB0" w14:textId="77777777" w:rsidR="006C32E8" w:rsidRPr="00D73C81" w:rsidRDefault="006C32E8" w:rsidP="007D3AE7">
            <w:pPr>
              <w:spacing w:after="0" w:line="240" w:lineRule="auto"/>
              <w:jc w:val="center"/>
              <w:rPr>
                <w:rFonts w:ascii="Times New Roman" w:eastAsia="Times New Roman" w:hAnsi="Times New Roman" w:cs="Times New Roman"/>
                <w:color w:val="000000"/>
              </w:rPr>
            </w:pPr>
          </w:p>
        </w:tc>
        <w:tc>
          <w:tcPr>
            <w:tcW w:w="1260" w:type="dxa"/>
            <w:tcBorders>
              <w:top w:val="single" w:sz="4" w:space="0" w:color="auto"/>
              <w:left w:val="nil"/>
              <w:bottom w:val="nil"/>
              <w:right w:val="nil"/>
            </w:tcBorders>
            <w:shd w:val="clear" w:color="auto" w:fill="auto"/>
            <w:noWrap/>
            <w:vAlign w:val="bottom"/>
            <w:hideMark/>
          </w:tcPr>
          <w:p w14:paraId="18A2D08A"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060" w:type="dxa"/>
            <w:tcBorders>
              <w:top w:val="single" w:sz="4" w:space="0" w:color="auto"/>
              <w:left w:val="nil"/>
              <w:bottom w:val="nil"/>
              <w:right w:val="nil"/>
            </w:tcBorders>
            <w:shd w:val="clear" w:color="auto" w:fill="auto"/>
            <w:noWrap/>
            <w:vAlign w:val="bottom"/>
            <w:hideMark/>
          </w:tcPr>
          <w:p w14:paraId="3927065D"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316" w:type="dxa"/>
            <w:gridSpan w:val="2"/>
            <w:tcBorders>
              <w:top w:val="single" w:sz="4" w:space="0" w:color="auto"/>
              <w:left w:val="nil"/>
              <w:bottom w:val="nil"/>
              <w:right w:val="single" w:sz="4" w:space="0" w:color="auto"/>
            </w:tcBorders>
            <w:shd w:val="clear" w:color="auto" w:fill="auto"/>
            <w:noWrap/>
            <w:vAlign w:val="bottom"/>
            <w:hideMark/>
          </w:tcPr>
          <w:p w14:paraId="292BFB86" w14:textId="77777777" w:rsidR="006C32E8" w:rsidRPr="00D73C81" w:rsidRDefault="006C32E8" w:rsidP="007D3AE7">
            <w:pPr>
              <w:spacing w:after="0" w:line="240" w:lineRule="auto"/>
              <w:jc w:val="center"/>
              <w:rPr>
                <w:rFonts w:ascii="Times New Roman" w:eastAsia="Times New Roman" w:hAnsi="Times New Roman" w:cs="Times New Roman"/>
              </w:rPr>
            </w:pPr>
          </w:p>
        </w:tc>
      </w:tr>
      <w:tr w:rsidR="006C32E8" w:rsidRPr="00D73C81" w14:paraId="43CA0719"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65D89BD0"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2008</w:t>
            </w:r>
          </w:p>
        </w:tc>
        <w:tc>
          <w:tcPr>
            <w:tcW w:w="1425" w:type="dxa"/>
            <w:tcBorders>
              <w:top w:val="nil"/>
              <w:left w:val="single" w:sz="4" w:space="0" w:color="auto"/>
              <w:bottom w:val="nil"/>
              <w:right w:val="nil"/>
            </w:tcBorders>
            <w:shd w:val="clear" w:color="auto" w:fill="auto"/>
            <w:noWrap/>
            <w:vAlign w:val="bottom"/>
            <w:hideMark/>
          </w:tcPr>
          <w:p w14:paraId="41DE5C45" w14:textId="77777777" w:rsidR="006C32E8" w:rsidRPr="00D73C81" w:rsidRDefault="006C32E8" w:rsidP="007D3AE7">
            <w:pPr>
              <w:spacing w:after="0" w:line="240" w:lineRule="auto"/>
              <w:jc w:val="center"/>
              <w:rPr>
                <w:rFonts w:ascii="Times New Roman" w:eastAsia="Times New Roman" w:hAnsi="Times New Roman" w:cs="Times New Roman"/>
                <w:color w:val="000000"/>
              </w:rPr>
            </w:pPr>
          </w:p>
        </w:tc>
        <w:tc>
          <w:tcPr>
            <w:tcW w:w="1830" w:type="dxa"/>
            <w:tcBorders>
              <w:top w:val="nil"/>
              <w:left w:val="nil"/>
              <w:bottom w:val="nil"/>
              <w:right w:val="nil"/>
            </w:tcBorders>
            <w:shd w:val="clear" w:color="auto" w:fill="auto"/>
            <w:noWrap/>
            <w:vAlign w:val="bottom"/>
            <w:hideMark/>
          </w:tcPr>
          <w:p w14:paraId="0A869784"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245" w:type="dxa"/>
            <w:tcBorders>
              <w:top w:val="nil"/>
              <w:left w:val="nil"/>
              <w:bottom w:val="nil"/>
              <w:right w:val="single" w:sz="4" w:space="0" w:color="auto"/>
            </w:tcBorders>
            <w:shd w:val="clear" w:color="auto" w:fill="auto"/>
            <w:noWrap/>
            <w:vAlign w:val="bottom"/>
            <w:hideMark/>
          </w:tcPr>
          <w:p w14:paraId="686F4B43"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160" w:type="dxa"/>
            <w:tcBorders>
              <w:top w:val="nil"/>
              <w:left w:val="single" w:sz="4" w:space="0" w:color="auto"/>
              <w:bottom w:val="nil"/>
              <w:right w:val="nil"/>
            </w:tcBorders>
            <w:shd w:val="clear" w:color="auto" w:fill="auto"/>
            <w:noWrap/>
            <w:vAlign w:val="bottom"/>
            <w:hideMark/>
          </w:tcPr>
          <w:p w14:paraId="10A73EE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6,029,319</w:t>
            </w:r>
          </w:p>
        </w:tc>
        <w:tc>
          <w:tcPr>
            <w:tcW w:w="1180" w:type="dxa"/>
            <w:tcBorders>
              <w:top w:val="nil"/>
              <w:left w:val="nil"/>
              <w:bottom w:val="nil"/>
              <w:right w:val="nil"/>
            </w:tcBorders>
            <w:shd w:val="clear" w:color="auto" w:fill="auto"/>
            <w:noWrap/>
            <w:vAlign w:val="bottom"/>
            <w:hideMark/>
          </w:tcPr>
          <w:p w14:paraId="7B24FD87"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6,626,498</w:t>
            </w:r>
          </w:p>
        </w:tc>
        <w:tc>
          <w:tcPr>
            <w:tcW w:w="1170" w:type="dxa"/>
            <w:tcBorders>
              <w:top w:val="nil"/>
              <w:left w:val="nil"/>
              <w:bottom w:val="nil"/>
              <w:right w:val="single" w:sz="4" w:space="0" w:color="auto"/>
            </w:tcBorders>
            <w:shd w:val="clear" w:color="auto" w:fill="auto"/>
            <w:noWrap/>
            <w:vAlign w:val="bottom"/>
            <w:hideMark/>
          </w:tcPr>
          <w:p w14:paraId="551F2D8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5.28</w:t>
            </w:r>
          </w:p>
        </w:tc>
        <w:tc>
          <w:tcPr>
            <w:tcW w:w="1265" w:type="dxa"/>
            <w:tcBorders>
              <w:top w:val="nil"/>
              <w:left w:val="single" w:sz="4" w:space="0" w:color="auto"/>
              <w:bottom w:val="nil"/>
              <w:right w:val="nil"/>
            </w:tcBorders>
            <w:shd w:val="clear" w:color="auto" w:fill="auto"/>
            <w:noWrap/>
            <w:vAlign w:val="bottom"/>
            <w:hideMark/>
          </w:tcPr>
          <w:p w14:paraId="2822C699" w14:textId="77777777" w:rsidR="006C32E8" w:rsidRPr="00D73C81" w:rsidRDefault="006C32E8" w:rsidP="007D3AE7">
            <w:pPr>
              <w:spacing w:after="0" w:line="24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14:paraId="5929AFA6"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2F446BDE"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316" w:type="dxa"/>
            <w:gridSpan w:val="2"/>
            <w:tcBorders>
              <w:top w:val="nil"/>
              <w:left w:val="nil"/>
              <w:bottom w:val="nil"/>
              <w:right w:val="single" w:sz="4" w:space="0" w:color="auto"/>
            </w:tcBorders>
            <w:shd w:val="clear" w:color="auto" w:fill="auto"/>
            <w:noWrap/>
            <w:vAlign w:val="bottom"/>
            <w:hideMark/>
          </w:tcPr>
          <w:p w14:paraId="6EEAE116" w14:textId="77777777" w:rsidR="006C32E8" w:rsidRPr="00D73C81" w:rsidRDefault="006C32E8" w:rsidP="007D3AE7">
            <w:pPr>
              <w:spacing w:after="0" w:line="240" w:lineRule="auto"/>
              <w:jc w:val="center"/>
              <w:rPr>
                <w:rFonts w:ascii="Times New Roman" w:eastAsia="Times New Roman" w:hAnsi="Times New Roman" w:cs="Times New Roman"/>
              </w:rPr>
            </w:pPr>
          </w:p>
        </w:tc>
      </w:tr>
      <w:tr w:rsidR="006C32E8" w:rsidRPr="00D73C81" w14:paraId="6451D31C"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387F1888"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2009</w:t>
            </w:r>
          </w:p>
        </w:tc>
        <w:tc>
          <w:tcPr>
            <w:tcW w:w="1425" w:type="dxa"/>
            <w:tcBorders>
              <w:top w:val="nil"/>
              <w:left w:val="single" w:sz="4" w:space="0" w:color="auto"/>
              <w:bottom w:val="nil"/>
              <w:right w:val="nil"/>
            </w:tcBorders>
            <w:shd w:val="clear" w:color="auto" w:fill="auto"/>
            <w:noWrap/>
            <w:vAlign w:val="bottom"/>
            <w:hideMark/>
          </w:tcPr>
          <w:p w14:paraId="7EDCFA0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7,861,357</w:t>
            </w:r>
          </w:p>
        </w:tc>
        <w:tc>
          <w:tcPr>
            <w:tcW w:w="1830" w:type="dxa"/>
            <w:tcBorders>
              <w:top w:val="nil"/>
              <w:left w:val="nil"/>
              <w:bottom w:val="nil"/>
              <w:right w:val="nil"/>
            </w:tcBorders>
            <w:shd w:val="clear" w:color="auto" w:fill="auto"/>
            <w:noWrap/>
            <w:vAlign w:val="bottom"/>
            <w:hideMark/>
          </w:tcPr>
          <w:p w14:paraId="7E721DC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8,608,534</w:t>
            </w:r>
          </w:p>
        </w:tc>
        <w:tc>
          <w:tcPr>
            <w:tcW w:w="1245" w:type="dxa"/>
            <w:tcBorders>
              <w:top w:val="nil"/>
              <w:left w:val="nil"/>
              <w:bottom w:val="nil"/>
              <w:right w:val="single" w:sz="4" w:space="0" w:color="auto"/>
            </w:tcBorders>
            <w:shd w:val="clear" w:color="auto" w:fill="auto"/>
            <w:noWrap/>
            <w:vAlign w:val="bottom"/>
            <w:hideMark/>
          </w:tcPr>
          <w:p w14:paraId="7AEDB07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6.88</w:t>
            </w:r>
          </w:p>
        </w:tc>
        <w:tc>
          <w:tcPr>
            <w:tcW w:w="1160" w:type="dxa"/>
            <w:tcBorders>
              <w:top w:val="nil"/>
              <w:left w:val="single" w:sz="4" w:space="0" w:color="auto"/>
              <w:bottom w:val="nil"/>
              <w:right w:val="nil"/>
            </w:tcBorders>
            <w:shd w:val="clear" w:color="auto" w:fill="auto"/>
            <w:noWrap/>
            <w:vAlign w:val="bottom"/>
            <w:hideMark/>
          </w:tcPr>
          <w:p w14:paraId="0B97963B"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6,101,892</w:t>
            </w:r>
          </w:p>
        </w:tc>
        <w:tc>
          <w:tcPr>
            <w:tcW w:w="1180" w:type="dxa"/>
            <w:tcBorders>
              <w:top w:val="nil"/>
              <w:left w:val="nil"/>
              <w:bottom w:val="nil"/>
              <w:right w:val="nil"/>
            </w:tcBorders>
            <w:shd w:val="clear" w:color="auto" w:fill="auto"/>
            <w:noWrap/>
            <w:vAlign w:val="bottom"/>
            <w:hideMark/>
          </w:tcPr>
          <w:p w14:paraId="516B168C"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6,706,883</w:t>
            </w:r>
          </w:p>
        </w:tc>
        <w:tc>
          <w:tcPr>
            <w:tcW w:w="1170" w:type="dxa"/>
            <w:tcBorders>
              <w:top w:val="nil"/>
              <w:left w:val="nil"/>
              <w:bottom w:val="nil"/>
              <w:right w:val="single" w:sz="4" w:space="0" w:color="auto"/>
            </w:tcBorders>
            <w:shd w:val="clear" w:color="auto" w:fill="auto"/>
            <w:noWrap/>
            <w:vAlign w:val="bottom"/>
            <w:hideMark/>
          </w:tcPr>
          <w:p w14:paraId="144CCCC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5.34</w:t>
            </w:r>
          </w:p>
        </w:tc>
        <w:tc>
          <w:tcPr>
            <w:tcW w:w="1265" w:type="dxa"/>
            <w:tcBorders>
              <w:top w:val="nil"/>
              <w:left w:val="single" w:sz="4" w:space="0" w:color="auto"/>
              <w:bottom w:val="nil"/>
              <w:right w:val="nil"/>
            </w:tcBorders>
            <w:shd w:val="clear" w:color="auto" w:fill="auto"/>
            <w:noWrap/>
            <w:vAlign w:val="bottom"/>
            <w:hideMark/>
          </w:tcPr>
          <w:p w14:paraId="6158D8EA"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13,963,249</w:t>
            </w:r>
          </w:p>
        </w:tc>
        <w:tc>
          <w:tcPr>
            <w:tcW w:w="1260" w:type="dxa"/>
            <w:tcBorders>
              <w:top w:val="nil"/>
              <w:left w:val="nil"/>
              <w:bottom w:val="nil"/>
              <w:right w:val="nil"/>
            </w:tcBorders>
            <w:shd w:val="clear" w:color="auto" w:fill="auto"/>
            <w:noWrap/>
            <w:vAlign w:val="bottom"/>
            <w:hideMark/>
          </w:tcPr>
          <w:p w14:paraId="2886750E"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15,315,417</w:t>
            </w:r>
          </w:p>
        </w:tc>
        <w:tc>
          <w:tcPr>
            <w:tcW w:w="1060" w:type="dxa"/>
            <w:tcBorders>
              <w:top w:val="nil"/>
              <w:left w:val="nil"/>
              <w:bottom w:val="nil"/>
              <w:right w:val="nil"/>
            </w:tcBorders>
            <w:shd w:val="clear" w:color="auto" w:fill="auto"/>
            <w:noWrap/>
            <w:vAlign w:val="bottom"/>
            <w:hideMark/>
          </w:tcPr>
          <w:p w14:paraId="49457114"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0.91</w:t>
            </w:r>
          </w:p>
        </w:tc>
        <w:tc>
          <w:tcPr>
            <w:tcW w:w="1316" w:type="dxa"/>
            <w:gridSpan w:val="2"/>
            <w:tcBorders>
              <w:top w:val="nil"/>
              <w:left w:val="nil"/>
              <w:bottom w:val="nil"/>
              <w:right w:val="single" w:sz="4" w:space="0" w:color="auto"/>
            </w:tcBorders>
            <w:shd w:val="clear" w:color="auto" w:fill="auto"/>
            <w:noWrap/>
            <w:vAlign w:val="bottom"/>
            <w:hideMark/>
          </w:tcPr>
          <w:p w14:paraId="080FE1B0"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12.22</w:t>
            </w:r>
          </w:p>
        </w:tc>
      </w:tr>
      <w:tr w:rsidR="006C32E8" w:rsidRPr="00D73C81" w14:paraId="27565C44"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321CBF86"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2010</w:t>
            </w:r>
          </w:p>
        </w:tc>
        <w:tc>
          <w:tcPr>
            <w:tcW w:w="1425" w:type="dxa"/>
            <w:tcBorders>
              <w:top w:val="nil"/>
              <w:left w:val="single" w:sz="4" w:space="0" w:color="auto"/>
              <w:bottom w:val="nil"/>
              <w:right w:val="nil"/>
            </w:tcBorders>
            <w:shd w:val="clear" w:color="auto" w:fill="auto"/>
            <w:noWrap/>
            <w:vAlign w:val="bottom"/>
            <w:hideMark/>
          </w:tcPr>
          <w:p w14:paraId="13EC562B"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8,040,441</w:t>
            </w:r>
          </w:p>
        </w:tc>
        <w:tc>
          <w:tcPr>
            <w:tcW w:w="1830" w:type="dxa"/>
            <w:tcBorders>
              <w:top w:val="nil"/>
              <w:left w:val="nil"/>
              <w:bottom w:val="nil"/>
              <w:right w:val="nil"/>
            </w:tcBorders>
            <w:shd w:val="clear" w:color="auto" w:fill="auto"/>
            <w:noWrap/>
            <w:vAlign w:val="bottom"/>
            <w:hideMark/>
          </w:tcPr>
          <w:p w14:paraId="6CB264F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8,763,115</w:t>
            </w:r>
          </w:p>
        </w:tc>
        <w:tc>
          <w:tcPr>
            <w:tcW w:w="1245" w:type="dxa"/>
            <w:tcBorders>
              <w:top w:val="nil"/>
              <w:left w:val="nil"/>
              <w:bottom w:val="nil"/>
              <w:right w:val="single" w:sz="4" w:space="0" w:color="auto"/>
            </w:tcBorders>
            <w:shd w:val="clear" w:color="auto" w:fill="auto"/>
            <w:noWrap/>
            <w:vAlign w:val="bottom"/>
            <w:hideMark/>
          </w:tcPr>
          <w:p w14:paraId="12D8648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7.04</w:t>
            </w:r>
          </w:p>
        </w:tc>
        <w:tc>
          <w:tcPr>
            <w:tcW w:w="1160" w:type="dxa"/>
            <w:tcBorders>
              <w:top w:val="nil"/>
              <w:left w:val="single" w:sz="4" w:space="0" w:color="auto"/>
              <w:bottom w:val="nil"/>
              <w:right w:val="nil"/>
            </w:tcBorders>
            <w:shd w:val="clear" w:color="auto" w:fill="auto"/>
            <w:noWrap/>
            <w:vAlign w:val="bottom"/>
            <w:hideMark/>
          </w:tcPr>
          <w:p w14:paraId="129527D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6,450,012</w:t>
            </w:r>
          </w:p>
        </w:tc>
        <w:tc>
          <w:tcPr>
            <w:tcW w:w="1180" w:type="dxa"/>
            <w:tcBorders>
              <w:top w:val="nil"/>
              <w:left w:val="nil"/>
              <w:bottom w:val="nil"/>
              <w:right w:val="nil"/>
            </w:tcBorders>
            <w:shd w:val="clear" w:color="auto" w:fill="auto"/>
            <w:noWrap/>
            <w:vAlign w:val="bottom"/>
            <w:hideMark/>
          </w:tcPr>
          <w:p w14:paraId="7F26680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7,089,257</w:t>
            </w:r>
          </w:p>
        </w:tc>
        <w:tc>
          <w:tcPr>
            <w:tcW w:w="1170" w:type="dxa"/>
            <w:tcBorders>
              <w:top w:val="nil"/>
              <w:left w:val="nil"/>
              <w:bottom w:val="nil"/>
              <w:right w:val="single" w:sz="4" w:space="0" w:color="auto"/>
            </w:tcBorders>
            <w:shd w:val="clear" w:color="auto" w:fill="auto"/>
            <w:noWrap/>
            <w:vAlign w:val="bottom"/>
            <w:hideMark/>
          </w:tcPr>
          <w:p w14:paraId="7F71B73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5.64</w:t>
            </w:r>
          </w:p>
        </w:tc>
        <w:tc>
          <w:tcPr>
            <w:tcW w:w="1265" w:type="dxa"/>
            <w:tcBorders>
              <w:top w:val="nil"/>
              <w:left w:val="single" w:sz="4" w:space="0" w:color="auto"/>
              <w:bottom w:val="nil"/>
              <w:right w:val="nil"/>
            </w:tcBorders>
            <w:shd w:val="clear" w:color="auto" w:fill="auto"/>
            <w:noWrap/>
            <w:vAlign w:val="bottom"/>
            <w:hideMark/>
          </w:tcPr>
          <w:p w14:paraId="488EE81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14,490,453</w:t>
            </w:r>
          </w:p>
        </w:tc>
        <w:tc>
          <w:tcPr>
            <w:tcW w:w="1260" w:type="dxa"/>
            <w:tcBorders>
              <w:top w:val="nil"/>
              <w:left w:val="nil"/>
              <w:bottom w:val="nil"/>
              <w:right w:val="nil"/>
            </w:tcBorders>
            <w:shd w:val="clear" w:color="auto" w:fill="auto"/>
            <w:noWrap/>
            <w:vAlign w:val="bottom"/>
            <w:hideMark/>
          </w:tcPr>
          <w:p w14:paraId="2D6A80D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15,852,372</w:t>
            </w:r>
          </w:p>
        </w:tc>
        <w:tc>
          <w:tcPr>
            <w:tcW w:w="1060" w:type="dxa"/>
            <w:tcBorders>
              <w:top w:val="nil"/>
              <w:left w:val="nil"/>
              <w:bottom w:val="nil"/>
              <w:right w:val="nil"/>
            </w:tcBorders>
            <w:shd w:val="clear" w:color="auto" w:fill="auto"/>
            <w:noWrap/>
            <w:vAlign w:val="bottom"/>
            <w:hideMark/>
          </w:tcPr>
          <w:p w14:paraId="69DE7533"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0.91</w:t>
            </w:r>
          </w:p>
        </w:tc>
        <w:tc>
          <w:tcPr>
            <w:tcW w:w="1316" w:type="dxa"/>
            <w:gridSpan w:val="2"/>
            <w:tcBorders>
              <w:top w:val="nil"/>
              <w:left w:val="nil"/>
              <w:bottom w:val="nil"/>
              <w:right w:val="single" w:sz="4" w:space="0" w:color="auto"/>
            </w:tcBorders>
            <w:shd w:val="clear" w:color="auto" w:fill="auto"/>
            <w:noWrap/>
            <w:vAlign w:val="bottom"/>
            <w:hideMark/>
          </w:tcPr>
          <w:p w14:paraId="16431A5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12.68</w:t>
            </w:r>
          </w:p>
        </w:tc>
      </w:tr>
      <w:tr w:rsidR="006C32E8" w:rsidRPr="00D73C81" w14:paraId="0399464F"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371E5C51"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2011</w:t>
            </w:r>
          </w:p>
        </w:tc>
        <w:tc>
          <w:tcPr>
            <w:tcW w:w="1425" w:type="dxa"/>
            <w:tcBorders>
              <w:top w:val="nil"/>
              <w:left w:val="single" w:sz="4" w:space="0" w:color="auto"/>
              <w:bottom w:val="nil"/>
              <w:right w:val="nil"/>
            </w:tcBorders>
            <w:shd w:val="clear" w:color="auto" w:fill="auto"/>
            <w:noWrap/>
            <w:vAlign w:val="bottom"/>
            <w:hideMark/>
          </w:tcPr>
          <w:p w14:paraId="22C8716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8,245,132</w:t>
            </w:r>
          </w:p>
        </w:tc>
        <w:tc>
          <w:tcPr>
            <w:tcW w:w="1830" w:type="dxa"/>
            <w:tcBorders>
              <w:top w:val="nil"/>
              <w:left w:val="nil"/>
              <w:bottom w:val="nil"/>
              <w:right w:val="nil"/>
            </w:tcBorders>
            <w:shd w:val="clear" w:color="auto" w:fill="auto"/>
            <w:noWrap/>
            <w:vAlign w:val="bottom"/>
            <w:hideMark/>
          </w:tcPr>
          <w:p w14:paraId="7EB4794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8,997,890</w:t>
            </w:r>
          </w:p>
        </w:tc>
        <w:tc>
          <w:tcPr>
            <w:tcW w:w="1245" w:type="dxa"/>
            <w:tcBorders>
              <w:top w:val="nil"/>
              <w:left w:val="nil"/>
              <w:bottom w:val="nil"/>
              <w:right w:val="single" w:sz="4" w:space="0" w:color="auto"/>
            </w:tcBorders>
            <w:shd w:val="clear" w:color="auto" w:fill="auto"/>
            <w:noWrap/>
            <w:vAlign w:val="bottom"/>
            <w:hideMark/>
          </w:tcPr>
          <w:p w14:paraId="6C9D7D5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7.21</w:t>
            </w:r>
          </w:p>
        </w:tc>
        <w:tc>
          <w:tcPr>
            <w:tcW w:w="1160" w:type="dxa"/>
            <w:tcBorders>
              <w:top w:val="nil"/>
              <w:left w:val="single" w:sz="4" w:space="0" w:color="auto"/>
              <w:bottom w:val="nil"/>
              <w:right w:val="nil"/>
            </w:tcBorders>
            <w:shd w:val="clear" w:color="auto" w:fill="auto"/>
            <w:noWrap/>
            <w:vAlign w:val="bottom"/>
            <w:hideMark/>
          </w:tcPr>
          <w:p w14:paraId="70DE902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6,219,446</w:t>
            </w:r>
          </w:p>
        </w:tc>
        <w:tc>
          <w:tcPr>
            <w:tcW w:w="1180" w:type="dxa"/>
            <w:tcBorders>
              <w:top w:val="nil"/>
              <w:left w:val="nil"/>
              <w:bottom w:val="nil"/>
              <w:right w:val="nil"/>
            </w:tcBorders>
            <w:shd w:val="clear" w:color="auto" w:fill="auto"/>
            <w:noWrap/>
            <w:vAlign w:val="bottom"/>
            <w:hideMark/>
          </w:tcPr>
          <w:p w14:paraId="254E0E41"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6,831,975</w:t>
            </w:r>
          </w:p>
        </w:tc>
        <w:tc>
          <w:tcPr>
            <w:tcW w:w="1170" w:type="dxa"/>
            <w:tcBorders>
              <w:top w:val="nil"/>
              <w:left w:val="nil"/>
              <w:bottom w:val="nil"/>
              <w:right w:val="single" w:sz="4" w:space="0" w:color="auto"/>
            </w:tcBorders>
            <w:shd w:val="clear" w:color="auto" w:fill="auto"/>
            <w:noWrap/>
            <w:vAlign w:val="bottom"/>
            <w:hideMark/>
          </w:tcPr>
          <w:p w14:paraId="3E85897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5.44</w:t>
            </w:r>
          </w:p>
        </w:tc>
        <w:tc>
          <w:tcPr>
            <w:tcW w:w="1265" w:type="dxa"/>
            <w:tcBorders>
              <w:top w:val="nil"/>
              <w:left w:val="single" w:sz="4" w:space="0" w:color="auto"/>
              <w:bottom w:val="nil"/>
              <w:right w:val="nil"/>
            </w:tcBorders>
            <w:shd w:val="clear" w:color="auto" w:fill="auto"/>
            <w:noWrap/>
            <w:vAlign w:val="bottom"/>
            <w:hideMark/>
          </w:tcPr>
          <w:p w14:paraId="23F84AE4"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14,464,578</w:t>
            </w:r>
          </w:p>
        </w:tc>
        <w:tc>
          <w:tcPr>
            <w:tcW w:w="1260" w:type="dxa"/>
            <w:tcBorders>
              <w:top w:val="nil"/>
              <w:left w:val="nil"/>
              <w:bottom w:val="nil"/>
              <w:right w:val="nil"/>
            </w:tcBorders>
            <w:shd w:val="clear" w:color="auto" w:fill="auto"/>
            <w:noWrap/>
            <w:vAlign w:val="bottom"/>
            <w:hideMark/>
          </w:tcPr>
          <w:p w14:paraId="075DD570"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15,829,865</w:t>
            </w:r>
          </w:p>
        </w:tc>
        <w:tc>
          <w:tcPr>
            <w:tcW w:w="1060" w:type="dxa"/>
            <w:tcBorders>
              <w:top w:val="nil"/>
              <w:left w:val="nil"/>
              <w:bottom w:val="nil"/>
              <w:right w:val="nil"/>
            </w:tcBorders>
            <w:shd w:val="clear" w:color="auto" w:fill="auto"/>
            <w:noWrap/>
            <w:vAlign w:val="bottom"/>
            <w:hideMark/>
          </w:tcPr>
          <w:p w14:paraId="35D1DD8A"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0.91</w:t>
            </w:r>
          </w:p>
        </w:tc>
        <w:tc>
          <w:tcPr>
            <w:tcW w:w="1316" w:type="dxa"/>
            <w:gridSpan w:val="2"/>
            <w:tcBorders>
              <w:top w:val="nil"/>
              <w:left w:val="nil"/>
              <w:bottom w:val="nil"/>
              <w:right w:val="single" w:sz="4" w:space="0" w:color="auto"/>
            </w:tcBorders>
            <w:shd w:val="clear" w:color="auto" w:fill="auto"/>
            <w:noWrap/>
            <w:vAlign w:val="bottom"/>
            <w:hideMark/>
          </w:tcPr>
          <w:p w14:paraId="4F2CC54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12.66</w:t>
            </w:r>
          </w:p>
        </w:tc>
      </w:tr>
      <w:tr w:rsidR="006C32E8" w:rsidRPr="00D73C81" w14:paraId="73F80E03"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2A2AEE70"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2012</w:t>
            </w:r>
          </w:p>
        </w:tc>
        <w:tc>
          <w:tcPr>
            <w:tcW w:w="1425" w:type="dxa"/>
            <w:tcBorders>
              <w:top w:val="nil"/>
              <w:left w:val="single" w:sz="4" w:space="0" w:color="auto"/>
              <w:bottom w:val="nil"/>
              <w:right w:val="nil"/>
            </w:tcBorders>
            <w:shd w:val="clear" w:color="auto" w:fill="auto"/>
            <w:noWrap/>
            <w:vAlign w:val="bottom"/>
            <w:hideMark/>
          </w:tcPr>
          <w:p w14:paraId="4C09F8D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7,953,707</w:t>
            </w:r>
          </w:p>
        </w:tc>
        <w:tc>
          <w:tcPr>
            <w:tcW w:w="1830" w:type="dxa"/>
            <w:tcBorders>
              <w:top w:val="nil"/>
              <w:left w:val="nil"/>
              <w:bottom w:val="nil"/>
              <w:right w:val="nil"/>
            </w:tcBorders>
            <w:shd w:val="clear" w:color="auto" w:fill="auto"/>
            <w:noWrap/>
            <w:vAlign w:val="bottom"/>
            <w:hideMark/>
          </w:tcPr>
          <w:p w14:paraId="359BDB6C"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8,665,594</w:t>
            </w:r>
          </w:p>
        </w:tc>
        <w:tc>
          <w:tcPr>
            <w:tcW w:w="1245" w:type="dxa"/>
            <w:tcBorders>
              <w:top w:val="nil"/>
              <w:left w:val="nil"/>
              <w:bottom w:val="nil"/>
              <w:right w:val="single" w:sz="4" w:space="0" w:color="auto"/>
            </w:tcBorders>
            <w:shd w:val="clear" w:color="auto" w:fill="auto"/>
            <w:noWrap/>
            <w:vAlign w:val="bottom"/>
            <w:hideMark/>
          </w:tcPr>
          <w:p w14:paraId="373D821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6.96</w:t>
            </w:r>
          </w:p>
        </w:tc>
        <w:tc>
          <w:tcPr>
            <w:tcW w:w="1160" w:type="dxa"/>
            <w:tcBorders>
              <w:top w:val="nil"/>
              <w:left w:val="single" w:sz="4" w:space="0" w:color="auto"/>
              <w:bottom w:val="nil"/>
              <w:right w:val="nil"/>
            </w:tcBorders>
            <w:shd w:val="clear" w:color="auto" w:fill="auto"/>
            <w:noWrap/>
            <w:vAlign w:val="bottom"/>
            <w:hideMark/>
          </w:tcPr>
          <w:p w14:paraId="4DB5A877"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6,325,674</w:t>
            </w:r>
          </w:p>
        </w:tc>
        <w:tc>
          <w:tcPr>
            <w:tcW w:w="1180" w:type="dxa"/>
            <w:tcBorders>
              <w:top w:val="nil"/>
              <w:left w:val="nil"/>
              <w:bottom w:val="nil"/>
              <w:right w:val="nil"/>
            </w:tcBorders>
            <w:shd w:val="clear" w:color="auto" w:fill="auto"/>
            <w:noWrap/>
            <w:vAlign w:val="bottom"/>
            <w:hideMark/>
          </w:tcPr>
          <w:p w14:paraId="4D0CC8D4"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6,938,616</w:t>
            </w:r>
          </w:p>
        </w:tc>
        <w:tc>
          <w:tcPr>
            <w:tcW w:w="1170" w:type="dxa"/>
            <w:tcBorders>
              <w:top w:val="nil"/>
              <w:left w:val="nil"/>
              <w:bottom w:val="nil"/>
              <w:right w:val="single" w:sz="4" w:space="0" w:color="auto"/>
            </w:tcBorders>
            <w:shd w:val="clear" w:color="auto" w:fill="auto"/>
            <w:noWrap/>
            <w:vAlign w:val="bottom"/>
            <w:hideMark/>
          </w:tcPr>
          <w:p w14:paraId="7E81408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5.53</w:t>
            </w:r>
          </w:p>
        </w:tc>
        <w:tc>
          <w:tcPr>
            <w:tcW w:w="1265" w:type="dxa"/>
            <w:tcBorders>
              <w:top w:val="nil"/>
              <w:left w:val="single" w:sz="4" w:space="0" w:color="auto"/>
              <w:bottom w:val="nil"/>
              <w:right w:val="nil"/>
            </w:tcBorders>
            <w:shd w:val="clear" w:color="auto" w:fill="auto"/>
            <w:noWrap/>
            <w:vAlign w:val="bottom"/>
            <w:hideMark/>
          </w:tcPr>
          <w:p w14:paraId="3F969C1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14,279,381</w:t>
            </w:r>
          </w:p>
        </w:tc>
        <w:tc>
          <w:tcPr>
            <w:tcW w:w="1260" w:type="dxa"/>
            <w:tcBorders>
              <w:top w:val="nil"/>
              <w:left w:val="nil"/>
              <w:bottom w:val="nil"/>
              <w:right w:val="nil"/>
            </w:tcBorders>
            <w:shd w:val="clear" w:color="auto" w:fill="auto"/>
            <w:noWrap/>
            <w:vAlign w:val="bottom"/>
            <w:hideMark/>
          </w:tcPr>
          <w:p w14:paraId="0FEF1F2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15,604,210</w:t>
            </w:r>
          </w:p>
        </w:tc>
        <w:tc>
          <w:tcPr>
            <w:tcW w:w="1060" w:type="dxa"/>
            <w:tcBorders>
              <w:top w:val="nil"/>
              <w:left w:val="nil"/>
              <w:bottom w:val="nil"/>
              <w:right w:val="nil"/>
            </w:tcBorders>
            <w:shd w:val="clear" w:color="auto" w:fill="auto"/>
            <w:noWrap/>
            <w:vAlign w:val="bottom"/>
            <w:hideMark/>
          </w:tcPr>
          <w:p w14:paraId="638B249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0.92</w:t>
            </w:r>
          </w:p>
        </w:tc>
        <w:tc>
          <w:tcPr>
            <w:tcW w:w="1316" w:type="dxa"/>
            <w:gridSpan w:val="2"/>
            <w:tcBorders>
              <w:top w:val="nil"/>
              <w:left w:val="nil"/>
              <w:bottom w:val="nil"/>
              <w:right w:val="single" w:sz="4" w:space="0" w:color="auto"/>
            </w:tcBorders>
            <w:shd w:val="clear" w:color="auto" w:fill="auto"/>
            <w:noWrap/>
            <w:vAlign w:val="bottom"/>
            <w:hideMark/>
          </w:tcPr>
          <w:p w14:paraId="6C076D4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12.49</w:t>
            </w:r>
          </w:p>
        </w:tc>
      </w:tr>
      <w:tr w:rsidR="006C32E8" w:rsidRPr="00D73C81" w14:paraId="34DEA39B"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0E3E8566"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2013</w:t>
            </w:r>
          </w:p>
        </w:tc>
        <w:tc>
          <w:tcPr>
            <w:tcW w:w="1425" w:type="dxa"/>
            <w:tcBorders>
              <w:top w:val="nil"/>
              <w:left w:val="single" w:sz="4" w:space="0" w:color="auto"/>
              <w:bottom w:val="nil"/>
              <w:right w:val="nil"/>
            </w:tcBorders>
            <w:shd w:val="clear" w:color="auto" w:fill="auto"/>
            <w:noWrap/>
            <w:vAlign w:val="bottom"/>
            <w:hideMark/>
          </w:tcPr>
          <w:p w14:paraId="0F905AB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7,530,535</w:t>
            </w:r>
          </w:p>
        </w:tc>
        <w:tc>
          <w:tcPr>
            <w:tcW w:w="1830" w:type="dxa"/>
            <w:tcBorders>
              <w:top w:val="nil"/>
              <w:left w:val="nil"/>
              <w:bottom w:val="nil"/>
              <w:right w:val="nil"/>
            </w:tcBorders>
            <w:shd w:val="clear" w:color="auto" w:fill="auto"/>
            <w:noWrap/>
            <w:vAlign w:val="bottom"/>
            <w:hideMark/>
          </w:tcPr>
          <w:p w14:paraId="2FF51551"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8,231,894</w:t>
            </w:r>
          </w:p>
        </w:tc>
        <w:tc>
          <w:tcPr>
            <w:tcW w:w="1245" w:type="dxa"/>
            <w:tcBorders>
              <w:top w:val="nil"/>
              <w:left w:val="nil"/>
              <w:bottom w:val="nil"/>
              <w:right w:val="single" w:sz="4" w:space="0" w:color="auto"/>
            </w:tcBorders>
            <w:shd w:val="clear" w:color="auto" w:fill="auto"/>
            <w:noWrap/>
            <w:vAlign w:val="bottom"/>
            <w:hideMark/>
          </w:tcPr>
          <w:p w14:paraId="683FA16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6.59</w:t>
            </w:r>
          </w:p>
        </w:tc>
        <w:tc>
          <w:tcPr>
            <w:tcW w:w="1160" w:type="dxa"/>
            <w:tcBorders>
              <w:top w:val="nil"/>
              <w:left w:val="single" w:sz="4" w:space="0" w:color="auto"/>
              <w:bottom w:val="nil"/>
              <w:right w:val="nil"/>
            </w:tcBorders>
            <w:shd w:val="clear" w:color="auto" w:fill="auto"/>
            <w:noWrap/>
            <w:vAlign w:val="bottom"/>
            <w:hideMark/>
          </w:tcPr>
          <w:p w14:paraId="6C2022F1"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5,833,612</w:t>
            </w:r>
          </w:p>
        </w:tc>
        <w:tc>
          <w:tcPr>
            <w:tcW w:w="1180" w:type="dxa"/>
            <w:tcBorders>
              <w:top w:val="nil"/>
              <w:left w:val="nil"/>
              <w:bottom w:val="nil"/>
              <w:right w:val="nil"/>
            </w:tcBorders>
            <w:shd w:val="clear" w:color="auto" w:fill="auto"/>
            <w:noWrap/>
            <w:vAlign w:val="bottom"/>
            <w:hideMark/>
          </w:tcPr>
          <w:p w14:paraId="27E963A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6,422,424</w:t>
            </w:r>
          </w:p>
        </w:tc>
        <w:tc>
          <w:tcPr>
            <w:tcW w:w="1170" w:type="dxa"/>
            <w:tcBorders>
              <w:top w:val="nil"/>
              <w:left w:val="nil"/>
              <w:bottom w:val="nil"/>
              <w:right w:val="single" w:sz="4" w:space="0" w:color="auto"/>
            </w:tcBorders>
            <w:shd w:val="clear" w:color="auto" w:fill="auto"/>
            <w:noWrap/>
            <w:vAlign w:val="bottom"/>
            <w:hideMark/>
          </w:tcPr>
          <w:p w14:paraId="3FA19B8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5.10</w:t>
            </w:r>
          </w:p>
        </w:tc>
        <w:tc>
          <w:tcPr>
            <w:tcW w:w="1265" w:type="dxa"/>
            <w:tcBorders>
              <w:top w:val="nil"/>
              <w:left w:val="single" w:sz="4" w:space="0" w:color="auto"/>
              <w:bottom w:val="nil"/>
              <w:right w:val="nil"/>
            </w:tcBorders>
            <w:shd w:val="clear" w:color="auto" w:fill="auto"/>
            <w:noWrap/>
            <w:vAlign w:val="bottom"/>
            <w:hideMark/>
          </w:tcPr>
          <w:p w14:paraId="35D8159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13,364,147</w:t>
            </w:r>
          </w:p>
        </w:tc>
        <w:tc>
          <w:tcPr>
            <w:tcW w:w="1260" w:type="dxa"/>
            <w:tcBorders>
              <w:top w:val="nil"/>
              <w:left w:val="nil"/>
              <w:bottom w:val="nil"/>
              <w:right w:val="nil"/>
            </w:tcBorders>
            <w:shd w:val="clear" w:color="auto" w:fill="auto"/>
            <w:noWrap/>
            <w:vAlign w:val="bottom"/>
            <w:hideMark/>
          </w:tcPr>
          <w:p w14:paraId="3DC0CDEB"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14,654,318</w:t>
            </w:r>
          </w:p>
        </w:tc>
        <w:tc>
          <w:tcPr>
            <w:tcW w:w="1060" w:type="dxa"/>
            <w:tcBorders>
              <w:top w:val="nil"/>
              <w:left w:val="nil"/>
              <w:bottom w:val="nil"/>
              <w:right w:val="nil"/>
            </w:tcBorders>
            <w:shd w:val="clear" w:color="auto" w:fill="auto"/>
            <w:noWrap/>
            <w:vAlign w:val="bottom"/>
            <w:hideMark/>
          </w:tcPr>
          <w:p w14:paraId="28A89394"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0.91</w:t>
            </w:r>
          </w:p>
        </w:tc>
        <w:tc>
          <w:tcPr>
            <w:tcW w:w="1316" w:type="dxa"/>
            <w:gridSpan w:val="2"/>
            <w:tcBorders>
              <w:top w:val="nil"/>
              <w:left w:val="nil"/>
              <w:bottom w:val="nil"/>
              <w:right w:val="single" w:sz="4" w:space="0" w:color="auto"/>
            </w:tcBorders>
            <w:shd w:val="clear" w:color="auto" w:fill="auto"/>
            <w:noWrap/>
            <w:vAlign w:val="bottom"/>
            <w:hideMark/>
          </w:tcPr>
          <w:p w14:paraId="66325B1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11.69</w:t>
            </w:r>
          </w:p>
        </w:tc>
      </w:tr>
      <w:tr w:rsidR="006C32E8" w:rsidRPr="00D73C81" w14:paraId="216C4A85"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5C374800"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2014</w:t>
            </w:r>
          </w:p>
        </w:tc>
        <w:tc>
          <w:tcPr>
            <w:tcW w:w="1425" w:type="dxa"/>
            <w:tcBorders>
              <w:top w:val="nil"/>
              <w:left w:val="single" w:sz="4" w:space="0" w:color="auto"/>
              <w:bottom w:val="nil"/>
              <w:right w:val="nil"/>
            </w:tcBorders>
            <w:shd w:val="clear" w:color="auto" w:fill="auto"/>
            <w:noWrap/>
            <w:vAlign w:val="bottom"/>
            <w:hideMark/>
          </w:tcPr>
          <w:p w14:paraId="4FD207E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7,637,592</w:t>
            </w:r>
          </w:p>
        </w:tc>
        <w:tc>
          <w:tcPr>
            <w:tcW w:w="1830" w:type="dxa"/>
            <w:tcBorders>
              <w:top w:val="nil"/>
              <w:left w:val="nil"/>
              <w:bottom w:val="nil"/>
              <w:right w:val="nil"/>
            </w:tcBorders>
            <w:shd w:val="clear" w:color="auto" w:fill="auto"/>
            <w:noWrap/>
            <w:vAlign w:val="bottom"/>
            <w:hideMark/>
          </w:tcPr>
          <w:p w14:paraId="47863C4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8,331,350</w:t>
            </w:r>
          </w:p>
        </w:tc>
        <w:tc>
          <w:tcPr>
            <w:tcW w:w="1245" w:type="dxa"/>
            <w:tcBorders>
              <w:top w:val="nil"/>
              <w:left w:val="nil"/>
              <w:bottom w:val="nil"/>
              <w:right w:val="single" w:sz="4" w:space="0" w:color="auto"/>
            </w:tcBorders>
            <w:shd w:val="clear" w:color="auto" w:fill="auto"/>
            <w:noWrap/>
            <w:vAlign w:val="bottom"/>
            <w:hideMark/>
          </w:tcPr>
          <w:p w14:paraId="03C43AD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6.68</w:t>
            </w:r>
          </w:p>
        </w:tc>
        <w:tc>
          <w:tcPr>
            <w:tcW w:w="1160" w:type="dxa"/>
            <w:tcBorders>
              <w:top w:val="nil"/>
              <w:left w:val="single" w:sz="4" w:space="0" w:color="auto"/>
              <w:bottom w:val="nil"/>
              <w:right w:val="nil"/>
            </w:tcBorders>
            <w:shd w:val="clear" w:color="auto" w:fill="auto"/>
            <w:noWrap/>
            <w:vAlign w:val="bottom"/>
            <w:hideMark/>
          </w:tcPr>
          <w:p w14:paraId="1A119D3A"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6,003,258</w:t>
            </w:r>
          </w:p>
        </w:tc>
        <w:tc>
          <w:tcPr>
            <w:tcW w:w="1180" w:type="dxa"/>
            <w:tcBorders>
              <w:top w:val="nil"/>
              <w:left w:val="nil"/>
              <w:bottom w:val="nil"/>
              <w:right w:val="nil"/>
            </w:tcBorders>
            <w:shd w:val="clear" w:color="auto" w:fill="auto"/>
            <w:noWrap/>
            <w:vAlign w:val="bottom"/>
            <w:hideMark/>
          </w:tcPr>
          <w:p w14:paraId="30C9751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6,568,274</w:t>
            </w:r>
          </w:p>
        </w:tc>
        <w:tc>
          <w:tcPr>
            <w:tcW w:w="1170" w:type="dxa"/>
            <w:tcBorders>
              <w:top w:val="nil"/>
              <w:left w:val="nil"/>
              <w:bottom w:val="nil"/>
              <w:right w:val="single" w:sz="4" w:space="0" w:color="auto"/>
            </w:tcBorders>
            <w:shd w:val="clear" w:color="auto" w:fill="auto"/>
            <w:noWrap/>
            <w:vAlign w:val="bottom"/>
            <w:hideMark/>
          </w:tcPr>
          <w:p w14:paraId="3B9EB87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5.25</w:t>
            </w:r>
          </w:p>
        </w:tc>
        <w:tc>
          <w:tcPr>
            <w:tcW w:w="1265" w:type="dxa"/>
            <w:tcBorders>
              <w:top w:val="nil"/>
              <w:left w:val="single" w:sz="4" w:space="0" w:color="auto"/>
              <w:bottom w:val="nil"/>
              <w:right w:val="nil"/>
            </w:tcBorders>
            <w:shd w:val="clear" w:color="auto" w:fill="auto"/>
            <w:noWrap/>
            <w:vAlign w:val="bottom"/>
            <w:hideMark/>
          </w:tcPr>
          <w:p w14:paraId="5317B2C0"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13,640,850</w:t>
            </w:r>
          </w:p>
        </w:tc>
        <w:tc>
          <w:tcPr>
            <w:tcW w:w="1260" w:type="dxa"/>
            <w:tcBorders>
              <w:top w:val="nil"/>
              <w:left w:val="nil"/>
              <w:bottom w:val="nil"/>
              <w:right w:val="nil"/>
            </w:tcBorders>
            <w:shd w:val="clear" w:color="auto" w:fill="auto"/>
            <w:noWrap/>
            <w:vAlign w:val="bottom"/>
            <w:hideMark/>
          </w:tcPr>
          <w:p w14:paraId="4F3163D0"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14,899,624</w:t>
            </w:r>
          </w:p>
        </w:tc>
        <w:tc>
          <w:tcPr>
            <w:tcW w:w="1060" w:type="dxa"/>
            <w:tcBorders>
              <w:top w:val="nil"/>
              <w:left w:val="nil"/>
              <w:bottom w:val="nil"/>
              <w:right w:val="nil"/>
            </w:tcBorders>
            <w:shd w:val="clear" w:color="auto" w:fill="auto"/>
            <w:noWrap/>
            <w:vAlign w:val="bottom"/>
            <w:hideMark/>
          </w:tcPr>
          <w:p w14:paraId="34CF0A44"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0.92</w:t>
            </w:r>
          </w:p>
        </w:tc>
        <w:tc>
          <w:tcPr>
            <w:tcW w:w="1316" w:type="dxa"/>
            <w:gridSpan w:val="2"/>
            <w:tcBorders>
              <w:top w:val="nil"/>
              <w:left w:val="nil"/>
              <w:bottom w:val="nil"/>
              <w:right w:val="single" w:sz="4" w:space="0" w:color="auto"/>
            </w:tcBorders>
            <w:shd w:val="clear" w:color="auto" w:fill="auto"/>
            <w:noWrap/>
            <w:vAlign w:val="bottom"/>
            <w:hideMark/>
          </w:tcPr>
          <w:p w14:paraId="05C9952B"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11.94</w:t>
            </w:r>
          </w:p>
        </w:tc>
      </w:tr>
      <w:tr w:rsidR="006C32E8" w:rsidRPr="00D73C81" w14:paraId="612AB48B"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5273971F"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2015</w:t>
            </w:r>
          </w:p>
        </w:tc>
        <w:tc>
          <w:tcPr>
            <w:tcW w:w="1425" w:type="dxa"/>
            <w:tcBorders>
              <w:top w:val="nil"/>
              <w:left w:val="single" w:sz="4" w:space="0" w:color="auto"/>
              <w:bottom w:val="nil"/>
              <w:right w:val="nil"/>
            </w:tcBorders>
            <w:shd w:val="clear" w:color="auto" w:fill="auto"/>
            <w:noWrap/>
            <w:vAlign w:val="bottom"/>
            <w:hideMark/>
          </w:tcPr>
          <w:p w14:paraId="3779730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8,027,200</w:t>
            </w:r>
          </w:p>
        </w:tc>
        <w:tc>
          <w:tcPr>
            <w:tcW w:w="1830" w:type="dxa"/>
            <w:tcBorders>
              <w:top w:val="nil"/>
              <w:left w:val="nil"/>
              <w:bottom w:val="nil"/>
              <w:right w:val="nil"/>
            </w:tcBorders>
            <w:shd w:val="clear" w:color="auto" w:fill="auto"/>
            <w:noWrap/>
            <w:vAlign w:val="bottom"/>
            <w:hideMark/>
          </w:tcPr>
          <w:p w14:paraId="493F9E0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8,703,768</w:t>
            </w:r>
          </w:p>
        </w:tc>
        <w:tc>
          <w:tcPr>
            <w:tcW w:w="1245" w:type="dxa"/>
            <w:tcBorders>
              <w:top w:val="nil"/>
              <w:left w:val="nil"/>
              <w:bottom w:val="nil"/>
              <w:right w:val="single" w:sz="4" w:space="0" w:color="auto"/>
            </w:tcBorders>
            <w:shd w:val="clear" w:color="auto" w:fill="auto"/>
            <w:noWrap/>
            <w:vAlign w:val="bottom"/>
            <w:hideMark/>
          </w:tcPr>
          <w:p w14:paraId="289F3AE1"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7.02</w:t>
            </w:r>
          </w:p>
        </w:tc>
        <w:tc>
          <w:tcPr>
            <w:tcW w:w="1160" w:type="dxa"/>
            <w:tcBorders>
              <w:top w:val="nil"/>
              <w:left w:val="single" w:sz="4" w:space="0" w:color="auto"/>
              <w:bottom w:val="nil"/>
              <w:right w:val="nil"/>
            </w:tcBorders>
            <w:shd w:val="clear" w:color="auto" w:fill="auto"/>
            <w:noWrap/>
            <w:vAlign w:val="bottom"/>
            <w:hideMark/>
          </w:tcPr>
          <w:p w14:paraId="7FA2A1A0"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6,317,407</w:t>
            </w:r>
          </w:p>
        </w:tc>
        <w:tc>
          <w:tcPr>
            <w:tcW w:w="1180" w:type="dxa"/>
            <w:tcBorders>
              <w:top w:val="nil"/>
              <w:left w:val="nil"/>
              <w:bottom w:val="nil"/>
              <w:right w:val="nil"/>
            </w:tcBorders>
            <w:shd w:val="clear" w:color="auto" w:fill="auto"/>
            <w:noWrap/>
            <w:vAlign w:val="bottom"/>
            <w:hideMark/>
          </w:tcPr>
          <w:p w14:paraId="1D1F79C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6,891,646</w:t>
            </w:r>
          </w:p>
        </w:tc>
        <w:tc>
          <w:tcPr>
            <w:tcW w:w="1170" w:type="dxa"/>
            <w:tcBorders>
              <w:top w:val="nil"/>
              <w:left w:val="nil"/>
              <w:bottom w:val="nil"/>
              <w:right w:val="single" w:sz="4" w:space="0" w:color="auto"/>
            </w:tcBorders>
            <w:shd w:val="clear" w:color="auto" w:fill="auto"/>
            <w:noWrap/>
            <w:vAlign w:val="bottom"/>
            <w:hideMark/>
          </w:tcPr>
          <w:p w14:paraId="5B907EEB"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5.53</w:t>
            </w:r>
          </w:p>
        </w:tc>
        <w:tc>
          <w:tcPr>
            <w:tcW w:w="1265" w:type="dxa"/>
            <w:tcBorders>
              <w:top w:val="nil"/>
              <w:left w:val="single" w:sz="4" w:space="0" w:color="auto"/>
              <w:bottom w:val="nil"/>
              <w:right w:val="nil"/>
            </w:tcBorders>
            <w:shd w:val="clear" w:color="auto" w:fill="auto"/>
            <w:noWrap/>
            <w:vAlign w:val="bottom"/>
            <w:hideMark/>
          </w:tcPr>
          <w:p w14:paraId="5161E83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14,344,607</w:t>
            </w:r>
          </w:p>
        </w:tc>
        <w:tc>
          <w:tcPr>
            <w:tcW w:w="1260" w:type="dxa"/>
            <w:tcBorders>
              <w:top w:val="nil"/>
              <w:left w:val="nil"/>
              <w:bottom w:val="nil"/>
              <w:right w:val="nil"/>
            </w:tcBorders>
            <w:shd w:val="clear" w:color="auto" w:fill="auto"/>
            <w:noWrap/>
            <w:vAlign w:val="bottom"/>
            <w:hideMark/>
          </w:tcPr>
          <w:p w14:paraId="341686E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15,595,414</w:t>
            </w:r>
          </w:p>
        </w:tc>
        <w:tc>
          <w:tcPr>
            <w:tcW w:w="1060" w:type="dxa"/>
            <w:tcBorders>
              <w:top w:val="nil"/>
              <w:left w:val="nil"/>
              <w:bottom w:val="nil"/>
              <w:right w:val="nil"/>
            </w:tcBorders>
            <w:shd w:val="clear" w:color="auto" w:fill="auto"/>
            <w:noWrap/>
            <w:vAlign w:val="bottom"/>
            <w:hideMark/>
          </w:tcPr>
          <w:p w14:paraId="5F434974"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0.92</w:t>
            </w:r>
          </w:p>
        </w:tc>
        <w:tc>
          <w:tcPr>
            <w:tcW w:w="1316" w:type="dxa"/>
            <w:gridSpan w:val="2"/>
            <w:tcBorders>
              <w:top w:val="nil"/>
              <w:left w:val="nil"/>
              <w:bottom w:val="nil"/>
              <w:right w:val="single" w:sz="4" w:space="0" w:color="auto"/>
            </w:tcBorders>
            <w:shd w:val="clear" w:color="auto" w:fill="auto"/>
            <w:noWrap/>
            <w:vAlign w:val="bottom"/>
            <w:hideMark/>
          </w:tcPr>
          <w:p w14:paraId="3365BDA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12.55</w:t>
            </w:r>
          </w:p>
        </w:tc>
      </w:tr>
      <w:tr w:rsidR="006C32E8" w:rsidRPr="00D73C81" w14:paraId="50FDA7CA" w14:textId="77777777" w:rsidTr="00F72EBC">
        <w:trPr>
          <w:trHeight w:val="20"/>
          <w:jc w:val="center"/>
        </w:trPr>
        <w:tc>
          <w:tcPr>
            <w:tcW w:w="735" w:type="dxa"/>
            <w:tcBorders>
              <w:top w:val="nil"/>
              <w:left w:val="nil"/>
              <w:bottom w:val="nil"/>
              <w:right w:val="single" w:sz="4" w:space="0" w:color="auto"/>
            </w:tcBorders>
            <w:shd w:val="clear" w:color="auto" w:fill="auto"/>
            <w:noWrap/>
            <w:vAlign w:val="bottom"/>
            <w:hideMark/>
          </w:tcPr>
          <w:p w14:paraId="3E5D2DC2"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2016</w:t>
            </w:r>
          </w:p>
        </w:tc>
        <w:tc>
          <w:tcPr>
            <w:tcW w:w="1425" w:type="dxa"/>
            <w:tcBorders>
              <w:top w:val="nil"/>
              <w:left w:val="single" w:sz="4" w:space="0" w:color="auto"/>
              <w:bottom w:val="nil"/>
              <w:right w:val="nil"/>
            </w:tcBorders>
            <w:shd w:val="clear" w:color="auto" w:fill="auto"/>
            <w:noWrap/>
            <w:vAlign w:val="bottom"/>
            <w:hideMark/>
          </w:tcPr>
          <w:p w14:paraId="17B14F9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8,055,874</w:t>
            </w:r>
          </w:p>
        </w:tc>
        <w:tc>
          <w:tcPr>
            <w:tcW w:w="1830" w:type="dxa"/>
            <w:tcBorders>
              <w:top w:val="nil"/>
              <w:left w:val="nil"/>
              <w:bottom w:val="nil"/>
              <w:right w:val="nil"/>
            </w:tcBorders>
            <w:shd w:val="clear" w:color="auto" w:fill="auto"/>
            <w:noWrap/>
            <w:vAlign w:val="bottom"/>
            <w:hideMark/>
          </w:tcPr>
          <w:p w14:paraId="0846D462"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8,751,729</w:t>
            </w:r>
          </w:p>
        </w:tc>
        <w:tc>
          <w:tcPr>
            <w:tcW w:w="1245" w:type="dxa"/>
            <w:tcBorders>
              <w:top w:val="nil"/>
              <w:left w:val="nil"/>
              <w:bottom w:val="nil"/>
              <w:right w:val="single" w:sz="4" w:space="0" w:color="auto"/>
            </w:tcBorders>
            <w:shd w:val="clear" w:color="auto" w:fill="auto"/>
            <w:noWrap/>
            <w:vAlign w:val="bottom"/>
            <w:hideMark/>
          </w:tcPr>
          <w:p w14:paraId="204E717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7.05</w:t>
            </w:r>
          </w:p>
        </w:tc>
        <w:tc>
          <w:tcPr>
            <w:tcW w:w="1160" w:type="dxa"/>
            <w:tcBorders>
              <w:top w:val="nil"/>
              <w:left w:val="single" w:sz="4" w:space="0" w:color="auto"/>
              <w:bottom w:val="nil"/>
              <w:right w:val="nil"/>
            </w:tcBorders>
            <w:shd w:val="clear" w:color="auto" w:fill="auto"/>
            <w:noWrap/>
            <w:vAlign w:val="bottom"/>
            <w:hideMark/>
          </w:tcPr>
          <w:p w14:paraId="7C64C9F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6,326,655</w:t>
            </w:r>
          </w:p>
        </w:tc>
        <w:tc>
          <w:tcPr>
            <w:tcW w:w="1180" w:type="dxa"/>
            <w:tcBorders>
              <w:top w:val="nil"/>
              <w:left w:val="nil"/>
              <w:bottom w:val="nil"/>
              <w:right w:val="nil"/>
            </w:tcBorders>
            <w:shd w:val="clear" w:color="auto" w:fill="auto"/>
            <w:noWrap/>
            <w:vAlign w:val="bottom"/>
            <w:hideMark/>
          </w:tcPr>
          <w:p w14:paraId="41A4BE61"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6,894,148</w:t>
            </w:r>
          </w:p>
        </w:tc>
        <w:tc>
          <w:tcPr>
            <w:tcW w:w="1170" w:type="dxa"/>
            <w:tcBorders>
              <w:top w:val="nil"/>
              <w:left w:val="nil"/>
              <w:bottom w:val="nil"/>
              <w:right w:val="single" w:sz="4" w:space="0" w:color="auto"/>
            </w:tcBorders>
            <w:shd w:val="clear" w:color="auto" w:fill="auto"/>
            <w:noWrap/>
            <w:vAlign w:val="bottom"/>
            <w:hideMark/>
          </w:tcPr>
          <w:p w14:paraId="68286B2C"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5.54</w:t>
            </w:r>
          </w:p>
        </w:tc>
        <w:tc>
          <w:tcPr>
            <w:tcW w:w="1265" w:type="dxa"/>
            <w:tcBorders>
              <w:top w:val="nil"/>
              <w:left w:val="single" w:sz="4" w:space="0" w:color="auto"/>
              <w:bottom w:val="nil"/>
              <w:right w:val="nil"/>
            </w:tcBorders>
            <w:shd w:val="clear" w:color="auto" w:fill="auto"/>
            <w:noWrap/>
            <w:vAlign w:val="bottom"/>
            <w:hideMark/>
          </w:tcPr>
          <w:p w14:paraId="71A47250"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14,382,529</w:t>
            </w:r>
          </w:p>
        </w:tc>
        <w:tc>
          <w:tcPr>
            <w:tcW w:w="1260" w:type="dxa"/>
            <w:tcBorders>
              <w:top w:val="nil"/>
              <w:left w:val="nil"/>
              <w:bottom w:val="nil"/>
              <w:right w:val="nil"/>
            </w:tcBorders>
            <w:shd w:val="clear" w:color="auto" w:fill="auto"/>
            <w:noWrap/>
            <w:vAlign w:val="bottom"/>
            <w:hideMark/>
          </w:tcPr>
          <w:p w14:paraId="4CC26684"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15,645,877</w:t>
            </w:r>
          </w:p>
        </w:tc>
        <w:tc>
          <w:tcPr>
            <w:tcW w:w="1060" w:type="dxa"/>
            <w:tcBorders>
              <w:top w:val="nil"/>
              <w:left w:val="nil"/>
              <w:bottom w:val="nil"/>
              <w:right w:val="nil"/>
            </w:tcBorders>
            <w:shd w:val="clear" w:color="auto" w:fill="auto"/>
            <w:noWrap/>
            <w:vAlign w:val="bottom"/>
            <w:hideMark/>
          </w:tcPr>
          <w:p w14:paraId="58E3AEBE"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0.92</w:t>
            </w:r>
          </w:p>
        </w:tc>
        <w:tc>
          <w:tcPr>
            <w:tcW w:w="1316" w:type="dxa"/>
            <w:gridSpan w:val="2"/>
            <w:tcBorders>
              <w:top w:val="nil"/>
              <w:left w:val="nil"/>
              <w:bottom w:val="nil"/>
              <w:right w:val="single" w:sz="4" w:space="0" w:color="auto"/>
            </w:tcBorders>
            <w:shd w:val="clear" w:color="auto" w:fill="auto"/>
            <w:noWrap/>
            <w:vAlign w:val="bottom"/>
            <w:hideMark/>
          </w:tcPr>
          <w:p w14:paraId="31B3923B"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12.58</w:t>
            </w:r>
          </w:p>
        </w:tc>
      </w:tr>
      <w:tr w:rsidR="006C32E8" w:rsidRPr="00D73C81" w14:paraId="32D04F92" w14:textId="77777777" w:rsidTr="00F72EBC">
        <w:trPr>
          <w:trHeight w:val="20"/>
          <w:jc w:val="center"/>
        </w:trPr>
        <w:tc>
          <w:tcPr>
            <w:tcW w:w="735" w:type="dxa"/>
            <w:tcBorders>
              <w:top w:val="nil"/>
              <w:left w:val="nil"/>
              <w:right w:val="single" w:sz="4" w:space="0" w:color="auto"/>
            </w:tcBorders>
            <w:shd w:val="clear" w:color="auto" w:fill="auto"/>
            <w:noWrap/>
            <w:vAlign w:val="bottom"/>
            <w:hideMark/>
          </w:tcPr>
          <w:p w14:paraId="2E1ADFBA"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2017</w:t>
            </w:r>
          </w:p>
        </w:tc>
        <w:tc>
          <w:tcPr>
            <w:tcW w:w="1425" w:type="dxa"/>
            <w:tcBorders>
              <w:top w:val="nil"/>
              <w:left w:val="single" w:sz="4" w:space="0" w:color="auto"/>
              <w:right w:val="nil"/>
            </w:tcBorders>
            <w:shd w:val="clear" w:color="auto" w:fill="auto"/>
            <w:noWrap/>
            <w:vAlign w:val="bottom"/>
            <w:hideMark/>
          </w:tcPr>
          <w:p w14:paraId="5805B943"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8,118,945</w:t>
            </w:r>
          </w:p>
        </w:tc>
        <w:tc>
          <w:tcPr>
            <w:tcW w:w="1830" w:type="dxa"/>
            <w:tcBorders>
              <w:top w:val="nil"/>
              <w:left w:val="nil"/>
              <w:right w:val="nil"/>
            </w:tcBorders>
            <w:shd w:val="clear" w:color="auto" w:fill="auto"/>
            <w:noWrap/>
            <w:vAlign w:val="bottom"/>
            <w:hideMark/>
          </w:tcPr>
          <w:p w14:paraId="6EA11F3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8,811,353</w:t>
            </w:r>
          </w:p>
        </w:tc>
        <w:tc>
          <w:tcPr>
            <w:tcW w:w="1245" w:type="dxa"/>
            <w:tcBorders>
              <w:top w:val="nil"/>
              <w:left w:val="nil"/>
              <w:right w:val="single" w:sz="4" w:space="0" w:color="auto"/>
            </w:tcBorders>
            <w:shd w:val="clear" w:color="auto" w:fill="auto"/>
            <w:noWrap/>
            <w:vAlign w:val="bottom"/>
            <w:hideMark/>
          </w:tcPr>
          <w:p w14:paraId="3638A0E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7.10</w:t>
            </w:r>
          </w:p>
        </w:tc>
        <w:tc>
          <w:tcPr>
            <w:tcW w:w="1160" w:type="dxa"/>
            <w:tcBorders>
              <w:top w:val="nil"/>
              <w:left w:val="single" w:sz="4" w:space="0" w:color="auto"/>
              <w:right w:val="nil"/>
            </w:tcBorders>
            <w:shd w:val="clear" w:color="auto" w:fill="auto"/>
            <w:noWrap/>
            <w:vAlign w:val="bottom"/>
            <w:hideMark/>
          </w:tcPr>
          <w:p w14:paraId="3581C936" w14:textId="77777777" w:rsidR="006C32E8" w:rsidRPr="00D73C81" w:rsidRDefault="006C32E8" w:rsidP="007D3AE7">
            <w:pPr>
              <w:spacing w:after="0" w:line="240" w:lineRule="auto"/>
              <w:jc w:val="center"/>
              <w:rPr>
                <w:rFonts w:ascii="Times New Roman" w:eastAsia="Times New Roman" w:hAnsi="Times New Roman" w:cs="Times New Roman"/>
                <w:color w:val="000000"/>
              </w:rPr>
            </w:pPr>
          </w:p>
        </w:tc>
        <w:tc>
          <w:tcPr>
            <w:tcW w:w="1180" w:type="dxa"/>
            <w:tcBorders>
              <w:top w:val="nil"/>
              <w:left w:val="nil"/>
              <w:right w:val="nil"/>
            </w:tcBorders>
            <w:shd w:val="clear" w:color="auto" w:fill="auto"/>
            <w:noWrap/>
            <w:vAlign w:val="bottom"/>
            <w:hideMark/>
          </w:tcPr>
          <w:p w14:paraId="4F10E9CB"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170" w:type="dxa"/>
            <w:tcBorders>
              <w:top w:val="nil"/>
              <w:left w:val="nil"/>
              <w:right w:val="single" w:sz="4" w:space="0" w:color="auto"/>
            </w:tcBorders>
            <w:shd w:val="clear" w:color="auto" w:fill="auto"/>
            <w:noWrap/>
            <w:vAlign w:val="bottom"/>
            <w:hideMark/>
          </w:tcPr>
          <w:p w14:paraId="56E5EE08"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265" w:type="dxa"/>
            <w:tcBorders>
              <w:top w:val="nil"/>
              <w:left w:val="single" w:sz="4" w:space="0" w:color="auto"/>
              <w:right w:val="nil"/>
            </w:tcBorders>
            <w:shd w:val="clear" w:color="auto" w:fill="auto"/>
            <w:noWrap/>
            <w:vAlign w:val="bottom"/>
            <w:hideMark/>
          </w:tcPr>
          <w:p w14:paraId="4DE98837"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260" w:type="dxa"/>
            <w:tcBorders>
              <w:top w:val="nil"/>
              <w:left w:val="nil"/>
              <w:right w:val="nil"/>
            </w:tcBorders>
            <w:shd w:val="clear" w:color="auto" w:fill="auto"/>
            <w:noWrap/>
            <w:vAlign w:val="bottom"/>
            <w:hideMark/>
          </w:tcPr>
          <w:p w14:paraId="131B819F"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060" w:type="dxa"/>
            <w:tcBorders>
              <w:top w:val="nil"/>
              <w:left w:val="nil"/>
              <w:right w:val="nil"/>
            </w:tcBorders>
            <w:shd w:val="clear" w:color="auto" w:fill="auto"/>
            <w:noWrap/>
            <w:vAlign w:val="bottom"/>
            <w:hideMark/>
          </w:tcPr>
          <w:p w14:paraId="214869DC"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316" w:type="dxa"/>
            <w:gridSpan w:val="2"/>
            <w:tcBorders>
              <w:top w:val="nil"/>
              <w:left w:val="nil"/>
              <w:right w:val="single" w:sz="4" w:space="0" w:color="auto"/>
            </w:tcBorders>
            <w:shd w:val="clear" w:color="auto" w:fill="auto"/>
            <w:noWrap/>
            <w:vAlign w:val="bottom"/>
            <w:hideMark/>
          </w:tcPr>
          <w:p w14:paraId="7211E021" w14:textId="77777777" w:rsidR="006C32E8" w:rsidRPr="00D73C81" w:rsidRDefault="006C32E8" w:rsidP="007D3AE7">
            <w:pPr>
              <w:spacing w:after="0" w:line="240" w:lineRule="auto"/>
              <w:jc w:val="center"/>
              <w:rPr>
                <w:rFonts w:ascii="Times New Roman" w:eastAsia="Times New Roman" w:hAnsi="Times New Roman" w:cs="Times New Roman"/>
              </w:rPr>
            </w:pPr>
          </w:p>
        </w:tc>
      </w:tr>
      <w:tr w:rsidR="006C32E8" w:rsidRPr="00D73C81" w14:paraId="7E25F054" w14:textId="77777777" w:rsidTr="00F72EBC">
        <w:trPr>
          <w:trHeight w:val="20"/>
          <w:jc w:val="center"/>
        </w:trPr>
        <w:tc>
          <w:tcPr>
            <w:tcW w:w="735" w:type="dxa"/>
            <w:tcBorders>
              <w:top w:val="nil"/>
              <w:left w:val="nil"/>
              <w:bottom w:val="single" w:sz="4" w:space="0" w:color="auto"/>
              <w:right w:val="single" w:sz="4" w:space="0" w:color="auto"/>
            </w:tcBorders>
            <w:shd w:val="clear" w:color="auto" w:fill="auto"/>
            <w:noWrap/>
            <w:vAlign w:val="bottom"/>
            <w:hideMark/>
          </w:tcPr>
          <w:p w14:paraId="7C8957FF" w14:textId="77777777" w:rsidR="006C32E8" w:rsidRPr="00D73C81" w:rsidRDefault="006C32E8" w:rsidP="007D3AE7">
            <w:pPr>
              <w:spacing w:after="0" w:line="240" w:lineRule="auto"/>
              <w:jc w:val="right"/>
              <w:rPr>
                <w:rFonts w:ascii="Times New Roman" w:eastAsia="Times New Roman" w:hAnsi="Times New Roman" w:cs="Times New Roman"/>
                <w:color w:val="000000"/>
              </w:rPr>
            </w:pPr>
            <w:r w:rsidRPr="00D73C81">
              <w:rPr>
                <w:rFonts w:ascii="Times New Roman" w:eastAsia="Times New Roman" w:hAnsi="Times New Roman" w:cs="Times New Roman"/>
                <w:color w:val="000000"/>
              </w:rPr>
              <w:t>2018</w:t>
            </w:r>
          </w:p>
        </w:tc>
        <w:tc>
          <w:tcPr>
            <w:tcW w:w="1425" w:type="dxa"/>
            <w:tcBorders>
              <w:top w:val="nil"/>
              <w:left w:val="single" w:sz="4" w:space="0" w:color="auto"/>
              <w:bottom w:val="single" w:sz="4" w:space="0" w:color="auto"/>
              <w:right w:val="nil"/>
            </w:tcBorders>
            <w:shd w:val="clear" w:color="auto" w:fill="auto"/>
            <w:noWrap/>
            <w:vAlign w:val="bottom"/>
            <w:hideMark/>
          </w:tcPr>
          <w:p w14:paraId="3C01C82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8,350,907</w:t>
            </w:r>
          </w:p>
        </w:tc>
        <w:tc>
          <w:tcPr>
            <w:tcW w:w="1830" w:type="dxa"/>
            <w:tcBorders>
              <w:top w:val="nil"/>
              <w:left w:val="nil"/>
              <w:bottom w:val="single" w:sz="4" w:space="0" w:color="auto"/>
              <w:right w:val="nil"/>
            </w:tcBorders>
            <w:shd w:val="clear" w:color="auto" w:fill="auto"/>
            <w:noWrap/>
            <w:vAlign w:val="bottom"/>
            <w:hideMark/>
          </w:tcPr>
          <w:p w14:paraId="2B69279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9,052,358</w:t>
            </w:r>
          </w:p>
        </w:tc>
        <w:tc>
          <w:tcPr>
            <w:tcW w:w="1245" w:type="dxa"/>
            <w:tcBorders>
              <w:top w:val="nil"/>
              <w:left w:val="nil"/>
              <w:bottom w:val="single" w:sz="4" w:space="0" w:color="auto"/>
              <w:right w:val="single" w:sz="4" w:space="0" w:color="auto"/>
            </w:tcBorders>
            <w:shd w:val="clear" w:color="auto" w:fill="auto"/>
            <w:noWrap/>
            <w:vAlign w:val="bottom"/>
            <w:hideMark/>
          </w:tcPr>
          <w:p w14:paraId="7C216D8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7.31</w:t>
            </w:r>
          </w:p>
        </w:tc>
        <w:tc>
          <w:tcPr>
            <w:tcW w:w="1160" w:type="dxa"/>
            <w:tcBorders>
              <w:top w:val="nil"/>
              <w:left w:val="single" w:sz="4" w:space="0" w:color="auto"/>
              <w:bottom w:val="single" w:sz="4" w:space="0" w:color="auto"/>
              <w:right w:val="nil"/>
            </w:tcBorders>
            <w:shd w:val="clear" w:color="auto" w:fill="auto"/>
            <w:noWrap/>
            <w:vAlign w:val="bottom"/>
            <w:hideMark/>
          </w:tcPr>
          <w:p w14:paraId="2973B66D" w14:textId="77777777" w:rsidR="006C32E8" w:rsidRPr="00D73C81" w:rsidRDefault="006C32E8" w:rsidP="007D3AE7">
            <w:pPr>
              <w:spacing w:after="0" w:line="240" w:lineRule="auto"/>
              <w:jc w:val="center"/>
              <w:rPr>
                <w:rFonts w:ascii="Times New Roman" w:eastAsia="Times New Roman" w:hAnsi="Times New Roman" w:cs="Times New Roman"/>
                <w:color w:val="000000"/>
              </w:rPr>
            </w:pPr>
          </w:p>
        </w:tc>
        <w:tc>
          <w:tcPr>
            <w:tcW w:w="1180" w:type="dxa"/>
            <w:tcBorders>
              <w:top w:val="nil"/>
              <w:left w:val="nil"/>
              <w:bottom w:val="single" w:sz="4" w:space="0" w:color="auto"/>
              <w:right w:val="nil"/>
            </w:tcBorders>
            <w:shd w:val="clear" w:color="auto" w:fill="auto"/>
            <w:noWrap/>
            <w:vAlign w:val="bottom"/>
            <w:hideMark/>
          </w:tcPr>
          <w:p w14:paraId="572A3A1B"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170" w:type="dxa"/>
            <w:tcBorders>
              <w:top w:val="nil"/>
              <w:left w:val="nil"/>
              <w:bottom w:val="single" w:sz="4" w:space="0" w:color="auto"/>
              <w:right w:val="single" w:sz="4" w:space="0" w:color="auto"/>
            </w:tcBorders>
            <w:shd w:val="clear" w:color="auto" w:fill="auto"/>
            <w:noWrap/>
            <w:vAlign w:val="bottom"/>
            <w:hideMark/>
          </w:tcPr>
          <w:p w14:paraId="0A03F4BB"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265" w:type="dxa"/>
            <w:tcBorders>
              <w:top w:val="nil"/>
              <w:left w:val="single" w:sz="4" w:space="0" w:color="auto"/>
              <w:bottom w:val="single" w:sz="4" w:space="0" w:color="auto"/>
              <w:right w:val="nil"/>
            </w:tcBorders>
            <w:shd w:val="clear" w:color="auto" w:fill="auto"/>
            <w:noWrap/>
            <w:vAlign w:val="bottom"/>
            <w:hideMark/>
          </w:tcPr>
          <w:p w14:paraId="54D05205"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260" w:type="dxa"/>
            <w:tcBorders>
              <w:top w:val="nil"/>
              <w:left w:val="nil"/>
              <w:bottom w:val="single" w:sz="4" w:space="0" w:color="auto"/>
              <w:right w:val="nil"/>
            </w:tcBorders>
            <w:shd w:val="clear" w:color="auto" w:fill="auto"/>
            <w:noWrap/>
            <w:vAlign w:val="bottom"/>
            <w:hideMark/>
          </w:tcPr>
          <w:p w14:paraId="56E76A79"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060" w:type="dxa"/>
            <w:tcBorders>
              <w:top w:val="nil"/>
              <w:left w:val="nil"/>
              <w:bottom w:val="single" w:sz="4" w:space="0" w:color="auto"/>
              <w:right w:val="nil"/>
            </w:tcBorders>
            <w:shd w:val="clear" w:color="auto" w:fill="auto"/>
            <w:noWrap/>
            <w:vAlign w:val="bottom"/>
            <w:hideMark/>
          </w:tcPr>
          <w:p w14:paraId="06EC89F0" w14:textId="77777777" w:rsidR="006C32E8" w:rsidRPr="00D73C81" w:rsidRDefault="006C32E8" w:rsidP="007D3AE7">
            <w:pPr>
              <w:spacing w:after="0" w:line="240" w:lineRule="auto"/>
              <w:jc w:val="center"/>
              <w:rPr>
                <w:rFonts w:ascii="Times New Roman" w:eastAsia="Times New Roman" w:hAnsi="Times New Roman" w:cs="Times New Roman"/>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3B7477D5" w14:textId="77777777" w:rsidR="006C32E8" w:rsidRPr="00D73C81" w:rsidRDefault="006C32E8" w:rsidP="007D3AE7">
            <w:pPr>
              <w:spacing w:after="0" w:line="240" w:lineRule="auto"/>
              <w:jc w:val="center"/>
              <w:rPr>
                <w:rFonts w:ascii="Times New Roman" w:eastAsia="Times New Roman" w:hAnsi="Times New Roman" w:cs="Times New Roman"/>
              </w:rPr>
            </w:pPr>
          </w:p>
        </w:tc>
      </w:tr>
      <w:tr w:rsidR="006C32E8" w:rsidRPr="00D73C81" w14:paraId="48583F1F" w14:textId="77777777" w:rsidTr="00F72EBC">
        <w:trPr>
          <w:trHeight w:val="20"/>
          <w:jc w:val="center"/>
        </w:trPr>
        <w:tc>
          <w:tcPr>
            <w:tcW w:w="735" w:type="dxa"/>
            <w:tcBorders>
              <w:top w:val="single" w:sz="4" w:space="0" w:color="auto"/>
              <w:left w:val="nil"/>
              <w:bottom w:val="nil"/>
              <w:right w:val="single" w:sz="4" w:space="0" w:color="auto"/>
            </w:tcBorders>
            <w:shd w:val="clear" w:color="auto" w:fill="auto"/>
            <w:noWrap/>
            <w:vAlign w:val="bottom"/>
            <w:hideMark/>
          </w:tcPr>
          <w:p w14:paraId="1081D170" w14:textId="77777777" w:rsidR="006C32E8" w:rsidRPr="00D73C81" w:rsidRDefault="006C32E8" w:rsidP="007D3AE7">
            <w:pPr>
              <w:spacing w:after="0" w:line="240" w:lineRule="auto"/>
              <w:rPr>
                <w:rFonts w:ascii="Times New Roman" w:eastAsia="Times New Roman" w:hAnsi="Times New Roman" w:cs="Times New Roman"/>
                <w:color w:val="000000"/>
              </w:rPr>
            </w:pPr>
            <w:r w:rsidRPr="00D73C81">
              <w:rPr>
                <w:rFonts w:ascii="Times New Roman" w:eastAsia="Times New Roman" w:hAnsi="Times New Roman" w:cs="Times New Roman"/>
                <w:color w:val="000000"/>
              </w:rPr>
              <w:t>Mean</w:t>
            </w:r>
          </w:p>
        </w:tc>
        <w:tc>
          <w:tcPr>
            <w:tcW w:w="1425" w:type="dxa"/>
            <w:tcBorders>
              <w:top w:val="single" w:sz="4" w:space="0" w:color="auto"/>
              <w:left w:val="single" w:sz="4" w:space="0" w:color="auto"/>
              <w:bottom w:val="nil"/>
              <w:right w:val="nil"/>
            </w:tcBorders>
            <w:shd w:val="clear" w:color="auto" w:fill="auto"/>
            <w:noWrap/>
            <w:vAlign w:val="bottom"/>
            <w:hideMark/>
          </w:tcPr>
          <w:p w14:paraId="5F4C602C"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7,982,169</w:t>
            </w:r>
          </w:p>
        </w:tc>
        <w:tc>
          <w:tcPr>
            <w:tcW w:w="1830" w:type="dxa"/>
            <w:tcBorders>
              <w:top w:val="single" w:sz="4" w:space="0" w:color="auto"/>
              <w:left w:val="nil"/>
              <w:bottom w:val="nil"/>
              <w:right w:val="nil"/>
            </w:tcBorders>
            <w:shd w:val="clear" w:color="auto" w:fill="auto"/>
            <w:noWrap/>
            <w:vAlign w:val="bottom"/>
            <w:hideMark/>
          </w:tcPr>
          <w:p w14:paraId="10125174"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hAnsi="Times New Roman" w:cs="Times New Roman"/>
                <w:color w:val="000000"/>
              </w:rPr>
              <w:t>8,691,759</w:t>
            </w:r>
          </w:p>
        </w:tc>
        <w:tc>
          <w:tcPr>
            <w:tcW w:w="1245" w:type="dxa"/>
            <w:tcBorders>
              <w:top w:val="single" w:sz="4" w:space="0" w:color="auto"/>
              <w:left w:val="nil"/>
              <w:bottom w:val="nil"/>
              <w:right w:val="single" w:sz="4" w:space="0" w:color="auto"/>
            </w:tcBorders>
            <w:shd w:val="clear" w:color="auto" w:fill="auto"/>
            <w:noWrap/>
            <w:vAlign w:val="bottom"/>
            <w:hideMark/>
          </w:tcPr>
          <w:p w14:paraId="29CB7DF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6.98</w:t>
            </w:r>
          </w:p>
        </w:tc>
        <w:tc>
          <w:tcPr>
            <w:tcW w:w="1160" w:type="dxa"/>
            <w:tcBorders>
              <w:top w:val="single" w:sz="4" w:space="0" w:color="auto"/>
              <w:left w:val="single" w:sz="4" w:space="0" w:color="auto"/>
              <w:bottom w:val="nil"/>
              <w:right w:val="nil"/>
            </w:tcBorders>
            <w:shd w:val="clear" w:color="auto" w:fill="auto"/>
            <w:noWrap/>
            <w:vAlign w:val="bottom"/>
            <w:hideMark/>
          </w:tcPr>
          <w:p w14:paraId="7EAC8116"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6,098,982</w:t>
            </w:r>
          </w:p>
        </w:tc>
        <w:tc>
          <w:tcPr>
            <w:tcW w:w="1180" w:type="dxa"/>
            <w:tcBorders>
              <w:top w:val="single" w:sz="4" w:space="0" w:color="auto"/>
              <w:left w:val="nil"/>
              <w:bottom w:val="nil"/>
              <w:right w:val="nil"/>
            </w:tcBorders>
            <w:shd w:val="clear" w:color="auto" w:fill="auto"/>
            <w:noWrap/>
            <w:vAlign w:val="bottom"/>
            <w:hideMark/>
          </w:tcPr>
          <w:p w14:paraId="3AE11BB5"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6,689,484</w:t>
            </w:r>
          </w:p>
        </w:tc>
        <w:tc>
          <w:tcPr>
            <w:tcW w:w="1170" w:type="dxa"/>
            <w:tcBorders>
              <w:top w:val="single" w:sz="4" w:space="0" w:color="auto"/>
              <w:left w:val="nil"/>
              <w:bottom w:val="nil"/>
              <w:right w:val="single" w:sz="4" w:space="0" w:color="auto"/>
            </w:tcBorders>
            <w:shd w:val="clear" w:color="auto" w:fill="auto"/>
            <w:noWrap/>
            <w:vAlign w:val="bottom"/>
            <w:hideMark/>
          </w:tcPr>
          <w:p w14:paraId="68F0CC30"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5.34</w:t>
            </w:r>
          </w:p>
        </w:tc>
        <w:tc>
          <w:tcPr>
            <w:tcW w:w="1265" w:type="dxa"/>
            <w:tcBorders>
              <w:top w:val="single" w:sz="4" w:space="0" w:color="auto"/>
              <w:left w:val="single" w:sz="4" w:space="0" w:color="auto"/>
              <w:bottom w:val="nil"/>
              <w:right w:val="nil"/>
            </w:tcBorders>
            <w:shd w:val="clear" w:color="auto" w:fill="auto"/>
            <w:noWrap/>
            <w:vAlign w:val="bottom"/>
            <w:hideMark/>
          </w:tcPr>
          <w:p w14:paraId="78D63AAE"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14,116,224</w:t>
            </w:r>
          </w:p>
        </w:tc>
        <w:tc>
          <w:tcPr>
            <w:tcW w:w="1260" w:type="dxa"/>
            <w:tcBorders>
              <w:top w:val="single" w:sz="4" w:space="0" w:color="auto"/>
              <w:left w:val="nil"/>
              <w:bottom w:val="nil"/>
              <w:right w:val="nil"/>
            </w:tcBorders>
            <w:shd w:val="clear" w:color="auto" w:fill="auto"/>
            <w:noWrap/>
            <w:vAlign w:val="bottom"/>
            <w:hideMark/>
          </w:tcPr>
          <w:p w14:paraId="4D961EF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15,424,637</w:t>
            </w:r>
          </w:p>
        </w:tc>
        <w:tc>
          <w:tcPr>
            <w:tcW w:w="1060" w:type="dxa"/>
            <w:tcBorders>
              <w:top w:val="single" w:sz="4" w:space="0" w:color="auto"/>
              <w:left w:val="nil"/>
              <w:bottom w:val="nil"/>
              <w:right w:val="nil"/>
            </w:tcBorders>
            <w:shd w:val="clear" w:color="auto" w:fill="auto"/>
            <w:noWrap/>
            <w:vAlign w:val="bottom"/>
            <w:hideMark/>
          </w:tcPr>
          <w:p w14:paraId="132EF061"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0.92</w:t>
            </w:r>
          </w:p>
        </w:tc>
        <w:tc>
          <w:tcPr>
            <w:tcW w:w="1316" w:type="dxa"/>
            <w:gridSpan w:val="2"/>
            <w:tcBorders>
              <w:top w:val="single" w:sz="4" w:space="0" w:color="auto"/>
              <w:left w:val="nil"/>
              <w:bottom w:val="nil"/>
              <w:right w:val="single" w:sz="4" w:space="0" w:color="auto"/>
            </w:tcBorders>
            <w:shd w:val="clear" w:color="auto" w:fill="auto"/>
            <w:noWrap/>
            <w:vAlign w:val="bottom"/>
            <w:hideMark/>
          </w:tcPr>
          <w:p w14:paraId="0AC87C61"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12.35</w:t>
            </w:r>
          </w:p>
        </w:tc>
      </w:tr>
      <w:tr w:rsidR="006C32E8" w:rsidRPr="00D73C81" w14:paraId="5EC985E9" w14:textId="77777777" w:rsidTr="00F72EBC">
        <w:trPr>
          <w:trHeight w:val="20"/>
          <w:jc w:val="center"/>
        </w:trPr>
        <w:tc>
          <w:tcPr>
            <w:tcW w:w="735" w:type="dxa"/>
            <w:tcBorders>
              <w:top w:val="nil"/>
              <w:left w:val="nil"/>
              <w:bottom w:val="single" w:sz="4" w:space="0" w:color="auto"/>
              <w:right w:val="single" w:sz="4" w:space="0" w:color="auto"/>
            </w:tcBorders>
            <w:shd w:val="clear" w:color="auto" w:fill="auto"/>
            <w:noWrap/>
            <w:vAlign w:val="bottom"/>
            <w:hideMark/>
          </w:tcPr>
          <w:p w14:paraId="7C7A76B4" w14:textId="5B8906EB" w:rsidR="006C32E8" w:rsidRPr="00D73C81" w:rsidRDefault="00D73C81" w:rsidP="007D3AE7">
            <w:pPr>
              <w:spacing w:after="0" w:line="240" w:lineRule="auto"/>
              <w:rPr>
                <w:rFonts w:ascii="Times New Roman" w:eastAsia="Times New Roman" w:hAnsi="Times New Roman" w:cs="Times New Roman"/>
                <w:color w:val="000000"/>
              </w:rPr>
            </w:pPr>
            <w:r w:rsidRPr="00D73C81">
              <w:rPr>
                <w:rFonts w:ascii="Times New Roman" w:eastAsia="Times New Roman" w:hAnsi="Times New Roman" w:cs="Times New Roman"/>
                <w:color w:val="000000"/>
              </w:rPr>
              <w:t xml:space="preserve">  </w:t>
            </w:r>
            <w:r w:rsidR="006C32E8" w:rsidRPr="00D73C81">
              <w:rPr>
                <w:rFonts w:ascii="Times New Roman" w:eastAsia="Times New Roman" w:hAnsi="Times New Roman" w:cs="Times New Roman"/>
                <w:color w:val="000000"/>
              </w:rPr>
              <w:t>SE</w:t>
            </w:r>
          </w:p>
        </w:tc>
        <w:tc>
          <w:tcPr>
            <w:tcW w:w="1425" w:type="dxa"/>
            <w:tcBorders>
              <w:top w:val="nil"/>
              <w:left w:val="single" w:sz="4" w:space="0" w:color="auto"/>
              <w:bottom w:val="single" w:sz="4" w:space="0" w:color="auto"/>
              <w:right w:val="nil"/>
            </w:tcBorders>
            <w:shd w:val="clear" w:color="auto" w:fill="auto"/>
            <w:noWrap/>
            <w:vAlign w:val="bottom"/>
            <w:hideMark/>
          </w:tcPr>
          <w:p w14:paraId="0128CD8F"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79,777</w:t>
            </w:r>
          </w:p>
        </w:tc>
        <w:tc>
          <w:tcPr>
            <w:tcW w:w="1830" w:type="dxa"/>
            <w:tcBorders>
              <w:top w:val="nil"/>
              <w:left w:val="nil"/>
              <w:bottom w:val="single" w:sz="4" w:space="0" w:color="auto"/>
              <w:right w:val="nil"/>
            </w:tcBorders>
            <w:shd w:val="clear" w:color="auto" w:fill="auto"/>
            <w:noWrap/>
            <w:vAlign w:val="bottom"/>
            <w:hideMark/>
          </w:tcPr>
          <w:p w14:paraId="1562854C"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81,368</w:t>
            </w:r>
          </w:p>
        </w:tc>
        <w:tc>
          <w:tcPr>
            <w:tcW w:w="1245" w:type="dxa"/>
            <w:tcBorders>
              <w:top w:val="nil"/>
              <w:left w:val="nil"/>
              <w:bottom w:val="single" w:sz="4" w:space="0" w:color="auto"/>
              <w:right w:val="single" w:sz="4" w:space="0" w:color="auto"/>
            </w:tcBorders>
            <w:shd w:val="clear" w:color="auto" w:fill="auto"/>
            <w:noWrap/>
            <w:vAlign w:val="bottom"/>
            <w:hideMark/>
          </w:tcPr>
          <w:p w14:paraId="7FA07DBD"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0.07</w:t>
            </w:r>
          </w:p>
        </w:tc>
        <w:tc>
          <w:tcPr>
            <w:tcW w:w="1160" w:type="dxa"/>
            <w:tcBorders>
              <w:top w:val="nil"/>
              <w:left w:val="single" w:sz="4" w:space="0" w:color="auto"/>
              <w:bottom w:val="single" w:sz="4" w:space="0" w:color="auto"/>
              <w:right w:val="nil"/>
            </w:tcBorders>
            <w:shd w:val="clear" w:color="auto" w:fill="auto"/>
            <w:noWrap/>
            <w:vAlign w:val="bottom"/>
            <w:hideMark/>
          </w:tcPr>
          <w:p w14:paraId="4B04ABCA"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99,241</w:t>
            </w:r>
          </w:p>
        </w:tc>
        <w:tc>
          <w:tcPr>
            <w:tcW w:w="1180" w:type="dxa"/>
            <w:tcBorders>
              <w:top w:val="nil"/>
              <w:left w:val="nil"/>
              <w:bottom w:val="single" w:sz="4" w:space="0" w:color="auto"/>
              <w:right w:val="nil"/>
            </w:tcBorders>
            <w:shd w:val="clear" w:color="auto" w:fill="auto"/>
            <w:noWrap/>
            <w:vAlign w:val="bottom"/>
            <w:hideMark/>
          </w:tcPr>
          <w:p w14:paraId="0D3F4AD0"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105,382</w:t>
            </w:r>
          </w:p>
        </w:tc>
        <w:tc>
          <w:tcPr>
            <w:tcW w:w="1170" w:type="dxa"/>
            <w:tcBorders>
              <w:top w:val="nil"/>
              <w:left w:val="nil"/>
              <w:bottom w:val="single" w:sz="4" w:space="0" w:color="auto"/>
              <w:right w:val="single" w:sz="4" w:space="0" w:color="auto"/>
            </w:tcBorders>
            <w:shd w:val="clear" w:color="auto" w:fill="auto"/>
            <w:noWrap/>
            <w:vAlign w:val="bottom"/>
            <w:hideMark/>
          </w:tcPr>
          <w:p w14:paraId="5025CCA7"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0.09</w:t>
            </w:r>
          </w:p>
        </w:tc>
        <w:tc>
          <w:tcPr>
            <w:tcW w:w="1265" w:type="dxa"/>
            <w:tcBorders>
              <w:top w:val="nil"/>
              <w:left w:val="single" w:sz="4" w:space="0" w:color="auto"/>
              <w:bottom w:val="single" w:sz="4" w:space="0" w:color="auto"/>
              <w:right w:val="nil"/>
            </w:tcBorders>
            <w:shd w:val="clear" w:color="auto" w:fill="auto"/>
            <w:noWrap/>
            <w:vAlign w:val="bottom"/>
            <w:hideMark/>
          </w:tcPr>
          <w:p w14:paraId="5528FA42"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147,968</w:t>
            </w:r>
          </w:p>
        </w:tc>
        <w:tc>
          <w:tcPr>
            <w:tcW w:w="1260" w:type="dxa"/>
            <w:tcBorders>
              <w:top w:val="nil"/>
              <w:left w:val="nil"/>
              <w:bottom w:val="single" w:sz="4" w:space="0" w:color="auto"/>
              <w:right w:val="nil"/>
            </w:tcBorders>
            <w:shd w:val="clear" w:color="auto" w:fill="auto"/>
            <w:noWrap/>
            <w:vAlign w:val="bottom"/>
            <w:hideMark/>
          </w:tcPr>
          <w:p w14:paraId="20159CC8"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154,601</w:t>
            </w:r>
          </w:p>
        </w:tc>
        <w:tc>
          <w:tcPr>
            <w:tcW w:w="1060" w:type="dxa"/>
            <w:tcBorders>
              <w:top w:val="nil"/>
              <w:left w:val="nil"/>
              <w:bottom w:val="single" w:sz="4" w:space="0" w:color="auto"/>
              <w:right w:val="nil"/>
            </w:tcBorders>
            <w:shd w:val="clear" w:color="auto" w:fill="auto"/>
            <w:noWrap/>
            <w:vAlign w:val="bottom"/>
            <w:hideMark/>
          </w:tcPr>
          <w:p w14:paraId="782C6039"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0.00</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5974540E" w14:textId="77777777" w:rsidR="006C32E8" w:rsidRPr="00D73C81" w:rsidRDefault="006C32E8" w:rsidP="007D3AE7">
            <w:pPr>
              <w:spacing w:after="0" w:line="240" w:lineRule="auto"/>
              <w:jc w:val="center"/>
              <w:rPr>
                <w:rFonts w:ascii="Times New Roman" w:eastAsia="Times New Roman" w:hAnsi="Times New Roman" w:cs="Times New Roman"/>
                <w:color w:val="000000"/>
              </w:rPr>
            </w:pPr>
            <w:r w:rsidRPr="00D73C81">
              <w:rPr>
                <w:rFonts w:ascii="Times New Roman" w:eastAsia="Times New Roman" w:hAnsi="Times New Roman" w:cs="Times New Roman"/>
                <w:color w:val="000000"/>
              </w:rPr>
              <w:t>0.13</w:t>
            </w:r>
          </w:p>
        </w:tc>
      </w:tr>
    </w:tbl>
    <w:p w14:paraId="742319E7" w14:textId="77777777" w:rsidR="006C32E8" w:rsidRPr="00D73C81" w:rsidRDefault="006C32E8" w:rsidP="006C32E8">
      <w:pPr>
        <w:rPr>
          <w:rFonts w:ascii="Times New Roman" w:hAnsi="Times New Roman" w:cs="Times New Roman"/>
        </w:rPr>
      </w:pPr>
      <w:r w:rsidRPr="00D73C81">
        <w:rPr>
          <w:rFonts w:ascii="Times New Roman" w:hAnsi="Times New Roman" w:cs="Times New Roman"/>
        </w:rPr>
        <w:br w:type="page"/>
      </w:r>
    </w:p>
    <w:p w14:paraId="01A5A018" w14:textId="77777777" w:rsidR="006C32E8" w:rsidRDefault="006C32E8" w:rsidP="006C32E8">
      <w:pPr>
        <w:spacing w:after="0" w:line="240" w:lineRule="auto"/>
        <w:rPr>
          <w:rFonts w:ascii="Times New Roman" w:eastAsia="Times New Roman" w:hAnsi="Times New Roman" w:cs="Times New Roman"/>
          <w:color w:val="000000"/>
          <w:sz w:val="24"/>
          <w:szCs w:val="24"/>
        </w:rPr>
        <w:sectPr w:rsidR="006C32E8" w:rsidSect="008349B8">
          <w:pgSz w:w="15840" w:h="12240" w:orient="landscape"/>
          <w:pgMar w:top="1440" w:right="1440" w:bottom="1440" w:left="1440" w:header="720" w:footer="720" w:gutter="0"/>
          <w:cols w:space="720"/>
          <w:docGrid w:linePitch="360"/>
        </w:sectPr>
      </w:pPr>
    </w:p>
    <w:tbl>
      <w:tblPr>
        <w:tblW w:w="9933" w:type="dxa"/>
        <w:tblLayout w:type="fixed"/>
        <w:tblLook w:val="04A0" w:firstRow="1" w:lastRow="0" w:firstColumn="1" w:lastColumn="0" w:noHBand="0" w:noVBand="1"/>
      </w:tblPr>
      <w:tblGrid>
        <w:gridCol w:w="1260"/>
        <w:gridCol w:w="2280"/>
        <w:gridCol w:w="2531"/>
        <w:gridCol w:w="3862"/>
      </w:tblGrid>
      <w:tr w:rsidR="006C32E8" w:rsidRPr="008E3524" w14:paraId="4B72E2DB" w14:textId="77777777" w:rsidTr="007D3AE7">
        <w:trPr>
          <w:trHeight w:val="300"/>
        </w:trPr>
        <w:tc>
          <w:tcPr>
            <w:tcW w:w="9933" w:type="dxa"/>
            <w:gridSpan w:val="4"/>
            <w:tcBorders>
              <w:top w:val="nil"/>
              <w:left w:val="nil"/>
              <w:bottom w:val="single" w:sz="4" w:space="0" w:color="auto"/>
              <w:right w:val="nil"/>
            </w:tcBorders>
            <w:shd w:val="clear" w:color="auto" w:fill="auto"/>
            <w:noWrap/>
            <w:vAlign w:val="bottom"/>
          </w:tcPr>
          <w:p w14:paraId="49FB5EDB" w14:textId="6F5E44E1" w:rsidR="006C32E8" w:rsidRPr="00C246B1" w:rsidRDefault="008B51D7" w:rsidP="007D3AE7">
            <w:pPr>
              <w:spacing w:after="0" w:line="240" w:lineRule="auto"/>
              <w:rPr>
                <w:rFonts w:ascii="Times New Roman" w:eastAsia="Times New Roman" w:hAnsi="Times New Roman" w:cs="Times New Roman"/>
                <w:color w:val="000000"/>
              </w:rPr>
            </w:pPr>
            <w:r w:rsidRPr="00C246B1">
              <w:rPr>
                <w:rFonts w:ascii="Times New Roman" w:eastAsia="Times New Roman" w:hAnsi="Times New Roman" w:cs="Times New Roman"/>
              </w:rPr>
              <w:lastRenderedPageBreak/>
              <w:t>Supplementary Information, Table S4</w:t>
            </w:r>
            <w:r w:rsidR="006C32E8" w:rsidRPr="00C246B1">
              <w:rPr>
                <w:rFonts w:ascii="Times New Roman" w:eastAsia="Times New Roman" w:hAnsi="Times New Roman" w:cs="Times New Roman"/>
                <w:color w:val="000000"/>
              </w:rPr>
              <w:t xml:space="preserve">.  The social costs </w:t>
            </w:r>
            <w:r w:rsidR="00C246B1">
              <w:rPr>
                <w:rFonts w:ascii="Times New Roman" w:eastAsia="Times New Roman" w:hAnsi="Times New Roman" w:cs="Times New Roman"/>
                <w:color w:val="000000"/>
              </w:rPr>
              <w:t xml:space="preserve">($USD) </w:t>
            </w:r>
            <w:r w:rsidR="006C32E8" w:rsidRPr="00C246B1">
              <w:rPr>
                <w:rFonts w:ascii="Times New Roman" w:eastAsia="Times New Roman" w:hAnsi="Times New Roman" w:cs="Times New Roman"/>
                <w:color w:val="000000"/>
              </w:rPr>
              <w:t xml:space="preserve">of carbon related to the emissions arising from enteric fermentation and manure deposition </w:t>
            </w:r>
            <w:r w:rsidR="00C246B1">
              <w:rPr>
                <w:rFonts w:ascii="Times New Roman" w:eastAsia="Times New Roman" w:hAnsi="Times New Roman" w:cs="Times New Roman"/>
                <w:color w:val="000000"/>
              </w:rPr>
              <w:t>on</w:t>
            </w:r>
            <w:r w:rsidR="006C32E8" w:rsidRPr="00C246B1">
              <w:rPr>
                <w:rFonts w:ascii="Times New Roman" w:eastAsia="Times New Roman" w:hAnsi="Times New Roman" w:cs="Times New Roman"/>
                <w:color w:val="000000"/>
              </w:rPr>
              <w:t xml:space="preserve"> </w:t>
            </w:r>
            <w:r w:rsidR="00C246B1">
              <w:rPr>
                <w:rFonts w:ascii="Times New Roman" w:eastAsia="Times New Roman" w:hAnsi="Times New Roman" w:cs="Times New Roman"/>
                <w:color w:val="000000"/>
              </w:rPr>
              <w:t xml:space="preserve">Bureau of Land Management (BLM) and US Forest Service (USFS) managed lands </w:t>
            </w:r>
            <w:r w:rsidR="006C32E8" w:rsidRPr="00C246B1">
              <w:rPr>
                <w:rFonts w:ascii="Times New Roman" w:eastAsia="Times New Roman" w:hAnsi="Times New Roman" w:cs="Times New Roman"/>
                <w:color w:val="000000"/>
              </w:rPr>
              <w:t>in the American West.  Data are based upon the most recent livestock numbers available</w:t>
            </w:r>
            <w:r w:rsidR="004E6D7D">
              <w:rPr>
                <w:rFonts w:ascii="Times New Roman" w:eastAsia="Times New Roman" w:hAnsi="Times New Roman" w:cs="Times New Roman"/>
                <w:color w:val="000000"/>
              </w:rPr>
              <w:t xml:space="preserve"> for these public lands</w:t>
            </w:r>
            <w:r w:rsidR="006C32E8" w:rsidRPr="00C246B1">
              <w:rPr>
                <w:rFonts w:ascii="Times New Roman" w:eastAsia="Times New Roman" w:hAnsi="Times New Roman" w:cs="Times New Roman"/>
                <w:color w:val="000000"/>
              </w:rPr>
              <w:t>.   The social cost is based upon costs from combined CH</w:t>
            </w:r>
            <w:r w:rsidR="006C32E8" w:rsidRPr="00C246B1">
              <w:rPr>
                <w:rFonts w:ascii="Times New Roman" w:eastAsia="Times New Roman" w:hAnsi="Times New Roman" w:cs="Times New Roman"/>
                <w:color w:val="000000"/>
                <w:vertAlign w:val="subscript"/>
              </w:rPr>
              <w:t>4</w:t>
            </w:r>
            <w:r w:rsidR="006C32E8" w:rsidRPr="00C246B1">
              <w:rPr>
                <w:rFonts w:ascii="Times New Roman" w:eastAsia="Times New Roman" w:hAnsi="Times New Roman" w:cs="Times New Roman"/>
                <w:color w:val="000000"/>
              </w:rPr>
              <w:t xml:space="preserve"> and N</w:t>
            </w:r>
            <w:r w:rsidR="006C32E8" w:rsidRPr="00C246B1">
              <w:rPr>
                <w:rFonts w:ascii="Times New Roman" w:eastAsia="Times New Roman" w:hAnsi="Times New Roman" w:cs="Times New Roman"/>
                <w:color w:val="000000"/>
                <w:vertAlign w:val="subscript"/>
              </w:rPr>
              <w:t>2</w:t>
            </w:r>
            <w:r w:rsidR="006C32E8" w:rsidRPr="00C246B1">
              <w:rPr>
                <w:rFonts w:ascii="Times New Roman" w:eastAsia="Times New Roman" w:hAnsi="Times New Roman" w:cs="Times New Roman"/>
                <w:color w:val="000000"/>
              </w:rPr>
              <w:t>O emissions per AUM ($35.50/AUM; Table 2).</w:t>
            </w:r>
          </w:p>
        </w:tc>
      </w:tr>
      <w:tr w:rsidR="006C32E8" w:rsidRPr="003B21B5" w14:paraId="1CFC14D6" w14:textId="77777777" w:rsidTr="007D3AE7">
        <w:trPr>
          <w:trHeight w:val="300"/>
        </w:trPr>
        <w:tc>
          <w:tcPr>
            <w:tcW w:w="1260" w:type="dxa"/>
            <w:tcBorders>
              <w:top w:val="single" w:sz="4" w:space="0" w:color="auto"/>
              <w:left w:val="nil"/>
              <w:bottom w:val="single" w:sz="4" w:space="0" w:color="auto"/>
              <w:right w:val="nil"/>
            </w:tcBorders>
            <w:shd w:val="clear" w:color="auto" w:fill="auto"/>
            <w:noWrap/>
            <w:vAlign w:val="bottom"/>
          </w:tcPr>
          <w:p w14:paraId="1175D510"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Year</w:t>
            </w:r>
          </w:p>
        </w:tc>
        <w:tc>
          <w:tcPr>
            <w:tcW w:w="2280" w:type="dxa"/>
            <w:tcBorders>
              <w:top w:val="single" w:sz="4" w:space="0" w:color="auto"/>
              <w:left w:val="nil"/>
              <w:bottom w:val="single" w:sz="4" w:space="0" w:color="auto"/>
              <w:right w:val="nil"/>
            </w:tcBorders>
            <w:shd w:val="clear" w:color="auto" w:fill="auto"/>
            <w:noWrap/>
            <w:vAlign w:val="bottom"/>
          </w:tcPr>
          <w:p w14:paraId="707B70B2"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eastAsia="Times New Roman" w:hAnsi="Times New Roman" w:cs="Times New Roman"/>
                <w:color w:val="000000"/>
              </w:rPr>
              <w:t>BLM</w:t>
            </w:r>
          </w:p>
        </w:tc>
        <w:tc>
          <w:tcPr>
            <w:tcW w:w="2531" w:type="dxa"/>
            <w:tcBorders>
              <w:top w:val="single" w:sz="4" w:space="0" w:color="auto"/>
              <w:left w:val="nil"/>
              <w:bottom w:val="single" w:sz="4" w:space="0" w:color="auto"/>
              <w:right w:val="nil"/>
            </w:tcBorders>
            <w:shd w:val="clear" w:color="auto" w:fill="auto"/>
            <w:noWrap/>
            <w:vAlign w:val="bottom"/>
          </w:tcPr>
          <w:p w14:paraId="4A9F4B1C" w14:textId="43EE908E" w:rsidR="006C32E8" w:rsidRPr="00C246B1" w:rsidRDefault="00C246B1" w:rsidP="007D3A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USFS</w:t>
            </w:r>
          </w:p>
        </w:tc>
        <w:tc>
          <w:tcPr>
            <w:tcW w:w="3862" w:type="dxa"/>
            <w:tcBorders>
              <w:top w:val="single" w:sz="4" w:space="0" w:color="auto"/>
              <w:left w:val="nil"/>
              <w:bottom w:val="single" w:sz="4" w:space="0" w:color="auto"/>
              <w:right w:val="nil"/>
            </w:tcBorders>
            <w:shd w:val="clear" w:color="auto" w:fill="auto"/>
            <w:noWrap/>
            <w:vAlign w:val="bottom"/>
          </w:tcPr>
          <w:p w14:paraId="5C11411E" w14:textId="322C7A58" w:rsidR="006C32E8" w:rsidRPr="00C246B1" w:rsidRDefault="00C246B1" w:rsidP="007D3A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BLM and </w:t>
            </w:r>
            <w:r w:rsidR="006C32E8" w:rsidRPr="00C246B1">
              <w:rPr>
                <w:rFonts w:ascii="Times New Roman" w:eastAsia="Times New Roman" w:hAnsi="Times New Roman" w:cs="Times New Roman"/>
                <w:color w:val="000000"/>
              </w:rPr>
              <w:t>USFS</w:t>
            </w:r>
          </w:p>
        </w:tc>
      </w:tr>
      <w:tr w:rsidR="006C32E8" w:rsidRPr="003B21B5" w14:paraId="1C51B74D" w14:textId="77777777" w:rsidTr="007D3AE7">
        <w:trPr>
          <w:trHeight w:val="300"/>
        </w:trPr>
        <w:tc>
          <w:tcPr>
            <w:tcW w:w="1260" w:type="dxa"/>
            <w:tcBorders>
              <w:top w:val="single" w:sz="4" w:space="0" w:color="auto"/>
              <w:left w:val="nil"/>
              <w:bottom w:val="nil"/>
              <w:right w:val="nil"/>
            </w:tcBorders>
            <w:shd w:val="clear" w:color="auto" w:fill="auto"/>
            <w:noWrap/>
            <w:vAlign w:val="bottom"/>
          </w:tcPr>
          <w:p w14:paraId="0DB80FAA"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2007</w:t>
            </w:r>
          </w:p>
        </w:tc>
        <w:tc>
          <w:tcPr>
            <w:tcW w:w="2280" w:type="dxa"/>
            <w:tcBorders>
              <w:top w:val="single" w:sz="4" w:space="0" w:color="auto"/>
              <w:left w:val="nil"/>
              <w:bottom w:val="nil"/>
              <w:right w:val="nil"/>
            </w:tcBorders>
            <w:shd w:val="clear" w:color="auto" w:fill="auto"/>
            <w:noWrap/>
            <w:vAlign w:val="bottom"/>
          </w:tcPr>
          <w:p w14:paraId="693DAFE4"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c>
          <w:tcPr>
            <w:tcW w:w="2531" w:type="dxa"/>
            <w:tcBorders>
              <w:top w:val="single" w:sz="4" w:space="0" w:color="auto"/>
              <w:left w:val="nil"/>
              <w:bottom w:val="nil"/>
              <w:right w:val="nil"/>
            </w:tcBorders>
            <w:shd w:val="clear" w:color="auto" w:fill="auto"/>
            <w:noWrap/>
            <w:vAlign w:val="bottom"/>
          </w:tcPr>
          <w:p w14:paraId="7E91B470"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$191,080,383 </w:t>
            </w:r>
          </w:p>
        </w:tc>
        <w:tc>
          <w:tcPr>
            <w:tcW w:w="3862" w:type="dxa"/>
            <w:tcBorders>
              <w:top w:val="single" w:sz="4" w:space="0" w:color="auto"/>
              <w:left w:val="nil"/>
              <w:bottom w:val="nil"/>
              <w:right w:val="nil"/>
            </w:tcBorders>
            <w:shd w:val="clear" w:color="auto" w:fill="auto"/>
            <w:noWrap/>
            <w:vAlign w:val="bottom"/>
          </w:tcPr>
          <w:p w14:paraId="36C41B22"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r>
      <w:tr w:rsidR="006C32E8" w:rsidRPr="003B21B5" w14:paraId="0A7F4BB9" w14:textId="77777777" w:rsidTr="007D3AE7">
        <w:trPr>
          <w:trHeight w:val="300"/>
        </w:trPr>
        <w:tc>
          <w:tcPr>
            <w:tcW w:w="1260" w:type="dxa"/>
            <w:tcBorders>
              <w:top w:val="nil"/>
              <w:left w:val="nil"/>
              <w:bottom w:val="nil"/>
              <w:right w:val="nil"/>
            </w:tcBorders>
            <w:shd w:val="clear" w:color="auto" w:fill="auto"/>
            <w:noWrap/>
            <w:vAlign w:val="bottom"/>
          </w:tcPr>
          <w:p w14:paraId="05F1D78C"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2008</w:t>
            </w:r>
          </w:p>
        </w:tc>
        <w:tc>
          <w:tcPr>
            <w:tcW w:w="2280" w:type="dxa"/>
            <w:tcBorders>
              <w:top w:val="nil"/>
              <w:left w:val="nil"/>
              <w:bottom w:val="nil"/>
              <w:right w:val="nil"/>
            </w:tcBorders>
            <w:shd w:val="clear" w:color="auto" w:fill="auto"/>
            <w:noWrap/>
            <w:vAlign w:val="bottom"/>
          </w:tcPr>
          <w:p w14:paraId="29E6CFC8"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c>
          <w:tcPr>
            <w:tcW w:w="2531" w:type="dxa"/>
            <w:tcBorders>
              <w:top w:val="nil"/>
              <w:left w:val="nil"/>
              <w:bottom w:val="nil"/>
              <w:right w:val="nil"/>
            </w:tcBorders>
            <w:shd w:val="clear" w:color="auto" w:fill="auto"/>
            <w:noWrap/>
            <w:vAlign w:val="bottom"/>
          </w:tcPr>
          <w:p w14:paraId="16BDEECB"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$214,040,825 </w:t>
            </w:r>
          </w:p>
        </w:tc>
        <w:tc>
          <w:tcPr>
            <w:tcW w:w="3862" w:type="dxa"/>
            <w:tcBorders>
              <w:top w:val="nil"/>
              <w:left w:val="nil"/>
              <w:bottom w:val="nil"/>
              <w:right w:val="nil"/>
            </w:tcBorders>
            <w:shd w:val="clear" w:color="auto" w:fill="auto"/>
            <w:noWrap/>
            <w:vAlign w:val="bottom"/>
          </w:tcPr>
          <w:p w14:paraId="0F7EB1FF"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r>
      <w:tr w:rsidR="006C32E8" w:rsidRPr="003B21B5" w14:paraId="1A2B2620" w14:textId="77777777" w:rsidTr="007D3AE7">
        <w:trPr>
          <w:trHeight w:val="300"/>
        </w:trPr>
        <w:tc>
          <w:tcPr>
            <w:tcW w:w="1260" w:type="dxa"/>
            <w:tcBorders>
              <w:top w:val="nil"/>
              <w:left w:val="nil"/>
              <w:bottom w:val="nil"/>
              <w:right w:val="nil"/>
            </w:tcBorders>
            <w:shd w:val="clear" w:color="auto" w:fill="auto"/>
            <w:noWrap/>
            <w:vAlign w:val="bottom"/>
          </w:tcPr>
          <w:p w14:paraId="5088A1A4"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2009</w:t>
            </w:r>
          </w:p>
        </w:tc>
        <w:tc>
          <w:tcPr>
            <w:tcW w:w="2280" w:type="dxa"/>
            <w:tcBorders>
              <w:top w:val="nil"/>
              <w:left w:val="nil"/>
              <w:bottom w:val="nil"/>
              <w:right w:val="nil"/>
            </w:tcBorders>
            <w:shd w:val="clear" w:color="auto" w:fill="auto"/>
            <w:noWrap/>
            <w:vAlign w:val="bottom"/>
          </w:tcPr>
          <w:p w14:paraId="24ADFB94"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$279,078,174 </w:t>
            </w:r>
          </w:p>
        </w:tc>
        <w:tc>
          <w:tcPr>
            <w:tcW w:w="2531" w:type="dxa"/>
            <w:tcBorders>
              <w:top w:val="nil"/>
              <w:left w:val="nil"/>
              <w:bottom w:val="nil"/>
              <w:right w:val="nil"/>
            </w:tcBorders>
            <w:shd w:val="clear" w:color="auto" w:fill="auto"/>
            <w:noWrap/>
            <w:vAlign w:val="bottom"/>
          </w:tcPr>
          <w:p w14:paraId="41991EED"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$216,617,166 </w:t>
            </w:r>
          </w:p>
        </w:tc>
        <w:tc>
          <w:tcPr>
            <w:tcW w:w="3862" w:type="dxa"/>
            <w:tcBorders>
              <w:top w:val="nil"/>
              <w:left w:val="nil"/>
              <w:bottom w:val="nil"/>
              <w:right w:val="nil"/>
            </w:tcBorders>
            <w:shd w:val="clear" w:color="auto" w:fill="auto"/>
            <w:noWrap/>
            <w:vAlign w:val="bottom"/>
          </w:tcPr>
          <w:p w14:paraId="2A4452D9"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$495,695,340 </w:t>
            </w:r>
          </w:p>
        </w:tc>
      </w:tr>
      <w:tr w:rsidR="006C32E8" w:rsidRPr="003B21B5" w14:paraId="7C82096B" w14:textId="77777777" w:rsidTr="007D3AE7">
        <w:trPr>
          <w:trHeight w:val="300"/>
        </w:trPr>
        <w:tc>
          <w:tcPr>
            <w:tcW w:w="1260" w:type="dxa"/>
            <w:tcBorders>
              <w:top w:val="nil"/>
              <w:left w:val="nil"/>
              <w:bottom w:val="nil"/>
              <w:right w:val="nil"/>
            </w:tcBorders>
            <w:shd w:val="clear" w:color="auto" w:fill="auto"/>
            <w:noWrap/>
            <w:vAlign w:val="bottom"/>
          </w:tcPr>
          <w:p w14:paraId="0462648F"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2010</w:t>
            </w:r>
          </w:p>
        </w:tc>
        <w:tc>
          <w:tcPr>
            <w:tcW w:w="2280" w:type="dxa"/>
            <w:tcBorders>
              <w:top w:val="nil"/>
              <w:left w:val="nil"/>
              <w:bottom w:val="nil"/>
              <w:right w:val="nil"/>
            </w:tcBorders>
            <w:shd w:val="clear" w:color="auto" w:fill="auto"/>
            <w:noWrap/>
            <w:vAlign w:val="bottom"/>
          </w:tcPr>
          <w:p w14:paraId="4DB867A3"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$285,435,656 </w:t>
            </w:r>
          </w:p>
        </w:tc>
        <w:tc>
          <w:tcPr>
            <w:tcW w:w="2531" w:type="dxa"/>
            <w:tcBorders>
              <w:top w:val="nil"/>
              <w:left w:val="nil"/>
              <w:bottom w:val="nil"/>
              <w:right w:val="nil"/>
            </w:tcBorders>
            <w:shd w:val="clear" w:color="auto" w:fill="auto"/>
            <w:noWrap/>
            <w:vAlign w:val="bottom"/>
          </w:tcPr>
          <w:p w14:paraId="366CC011"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$228,975,426 </w:t>
            </w:r>
          </w:p>
        </w:tc>
        <w:tc>
          <w:tcPr>
            <w:tcW w:w="3862" w:type="dxa"/>
            <w:tcBorders>
              <w:top w:val="nil"/>
              <w:left w:val="nil"/>
              <w:bottom w:val="nil"/>
              <w:right w:val="nil"/>
            </w:tcBorders>
            <w:shd w:val="clear" w:color="auto" w:fill="auto"/>
            <w:noWrap/>
            <w:vAlign w:val="bottom"/>
          </w:tcPr>
          <w:p w14:paraId="05111C94"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$514,411,082 </w:t>
            </w:r>
          </w:p>
        </w:tc>
      </w:tr>
      <w:tr w:rsidR="006C32E8" w:rsidRPr="003B21B5" w14:paraId="788CBB60" w14:textId="77777777" w:rsidTr="007D3AE7">
        <w:trPr>
          <w:trHeight w:val="300"/>
        </w:trPr>
        <w:tc>
          <w:tcPr>
            <w:tcW w:w="1260" w:type="dxa"/>
            <w:tcBorders>
              <w:top w:val="nil"/>
              <w:left w:val="nil"/>
              <w:bottom w:val="nil"/>
              <w:right w:val="nil"/>
            </w:tcBorders>
            <w:shd w:val="clear" w:color="auto" w:fill="auto"/>
            <w:noWrap/>
            <w:vAlign w:val="bottom"/>
          </w:tcPr>
          <w:p w14:paraId="23B03BCB"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2011</w:t>
            </w:r>
          </w:p>
        </w:tc>
        <w:tc>
          <w:tcPr>
            <w:tcW w:w="2280" w:type="dxa"/>
            <w:tcBorders>
              <w:top w:val="nil"/>
              <w:left w:val="nil"/>
              <w:bottom w:val="nil"/>
              <w:right w:val="nil"/>
            </w:tcBorders>
            <w:shd w:val="clear" w:color="auto" w:fill="auto"/>
            <w:noWrap/>
            <w:vAlign w:val="bottom"/>
          </w:tcPr>
          <w:p w14:paraId="3AF2A035"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$292,702,186 </w:t>
            </w:r>
          </w:p>
        </w:tc>
        <w:tc>
          <w:tcPr>
            <w:tcW w:w="2531" w:type="dxa"/>
            <w:tcBorders>
              <w:top w:val="nil"/>
              <w:left w:val="nil"/>
              <w:bottom w:val="nil"/>
              <w:right w:val="nil"/>
            </w:tcBorders>
            <w:shd w:val="clear" w:color="auto" w:fill="auto"/>
            <w:noWrap/>
            <w:vAlign w:val="bottom"/>
          </w:tcPr>
          <w:p w14:paraId="08F8D358"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$220,790,333 </w:t>
            </w:r>
          </w:p>
        </w:tc>
        <w:tc>
          <w:tcPr>
            <w:tcW w:w="3862" w:type="dxa"/>
            <w:tcBorders>
              <w:top w:val="nil"/>
              <w:left w:val="nil"/>
              <w:bottom w:val="nil"/>
              <w:right w:val="nil"/>
            </w:tcBorders>
            <w:shd w:val="clear" w:color="auto" w:fill="auto"/>
            <w:noWrap/>
            <w:vAlign w:val="bottom"/>
          </w:tcPr>
          <w:p w14:paraId="4CD09263"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$513,492,519 </w:t>
            </w:r>
          </w:p>
        </w:tc>
      </w:tr>
      <w:tr w:rsidR="006C32E8" w:rsidRPr="003B21B5" w14:paraId="5BCB0DF4" w14:textId="77777777" w:rsidTr="007D3AE7">
        <w:trPr>
          <w:trHeight w:val="300"/>
        </w:trPr>
        <w:tc>
          <w:tcPr>
            <w:tcW w:w="1260" w:type="dxa"/>
            <w:tcBorders>
              <w:top w:val="nil"/>
              <w:left w:val="nil"/>
              <w:bottom w:val="nil"/>
              <w:right w:val="nil"/>
            </w:tcBorders>
            <w:shd w:val="clear" w:color="auto" w:fill="auto"/>
            <w:noWrap/>
            <w:vAlign w:val="bottom"/>
          </w:tcPr>
          <w:p w14:paraId="49FD42CB"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2012</w:t>
            </w:r>
          </w:p>
        </w:tc>
        <w:tc>
          <w:tcPr>
            <w:tcW w:w="2280" w:type="dxa"/>
            <w:tcBorders>
              <w:top w:val="nil"/>
              <w:left w:val="nil"/>
              <w:bottom w:val="nil"/>
              <w:right w:val="nil"/>
            </w:tcBorders>
            <w:shd w:val="clear" w:color="auto" w:fill="auto"/>
            <w:noWrap/>
            <w:vAlign w:val="bottom"/>
          </w:tcPr>
          <w:p w14:paraId="13F83566"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$282,356,599 </w:t>
            </w:r>
          </w:p>
        </w:tc>
        <w:tc>
          <w:tcPr>
            <w:tcW w:w="2531" w:type="dxa"/>
            <w:tcBorders>
              <w:top w:val="nil"/>
              <w:left w:val="nil"/>
              <w:bottom w:val="nil"/>
              <w:right w:val="nil"/>
            </w:tcBorders>
            <w:shd w:val="clear" w:color="auto" w:fill="auto"/>
            <w:noWrap/>
            <w:vAlign w:val="bottom"/>
          </w:tcPr>
          <w:p w14:paraId="342540C1"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$224,561,427 </w:t>
            </w:r>
          </w:p>
        </w:tc>
        <w:tc>
          <w:tcPr>
            <w:tcW w:w="3862" w:type="dxa"/>
            <w:tcBorders>
              <w:top w:val="nil"/>
              <w:left w:val="nil"/>
              <w:bottom w:val="nil"/>
              <w:right w:val="nil"/>
            </w:tcBorders>
            <w:shd w:val="clear" w:color="auto" w:fill="auto"/>
            <w:noWrap/>
            <w:vAlign w:val="bottom"/>
          </w:tcPr>
          <w:p w14:paraId="1431F685"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$506,918,026 </w:t>
            </w:r>
          </w:p>
        </w:tc>
      </w:tr>
      <w:tr w:rsidR="006C32E8" w:rsidRPr="003B21B5" w14:paraId="469D48C1" w14:textId="77777777" w:rsidTr="007D3AE7">
        <w:trPr>
          <w:trHeight w:val="300"/>
        </w:trPr>
        <w:tc>
          <w:tcPr>
            <w:tcW w:w="1260" w:type="dxa"/>
            <w:tcBorders>
              <w:top w:val="nil"/>
              <w:left w:val="nil"/>
              <w:bottom w:val="nil"/>
              <w:right w:val="nil"/>
            </w:tcBorders>
            <w:shd w:val="clear" w:color="auto" w:fill="auto"/>
            <w:noWrap/>
            <w:vAlign w:val="bottom"/>
          </w:tcPr>
          <w:p w14:paraId="17E327FA"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2013</w:t>
            </w:r>
          </w:p>
        </w:tc>
        <w:tc>
          <w:tcPr>
            <w:tcW w:w="2280" w:type="dxa"/>
            <w:tcBorders>
              <w:top w:val="nil"/>
              <w:left w:val="nil"/>
              <w:bottom w:val="nil"/>
              <w:right w:val="nil"/>
            </w:tcBorders>
            <w:shd w:val="clear" w:color="auto" w:fill="auto"/>
            <w:noWrap/>
            <w:vAlign w:val="bottom"/>
          </w:tcPr>
          <w:p w14:paraId="00816F9A"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$267,333,993 </w:t>
            </w:r>
          </w:p>
        </w:tc>
        <w:tc>
          <w:tcPr>
            <w:tcW w:w="2531" w:type="dxa"/>
            <w:tcBorders>
              <w:top w:val="nil"/>
              <w:left w:val="nil"/>
              <w:bottom w:val="nil"/>
              <w:right w:val="nil"/>
            </w:tcBorders>
            <w:shd w:val="clear" w:color="auto" w:fill="auto"/>
            <w:noWrap/>
            <w:vAlign w:val="bottom"/>
          </w:tcPr>
          <w:p w14:paraId="00A308E4"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$207,093,226 </w:t>
            </w:r>
          </w:p>
        </w:tc>
        <w:tc>
          <w:tcPr>
            <w:tcW w:w="3862" w:type="dxa"/>
            <w:tcBorders>
              <w:top w:val="nil"/>
              <w:left w:val="nil"/>
              <w:bottom w:val="nil"/>
              <w:right w:val="nil"/>
            </w:tcBorders>
            <w:shd w:val="clear" w:color="auto" w:fill="auto"/>
            <w:noWrap/>
            <w:vAlign w:val="bottom"/>
          </w:tcPr>
          <w:p w14:paraId="0998D12C"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$474,427,219 </w:t>
            </w:r>
          </w:p>
        </w:tc>
      </w:tr>
      <w:tr w:rsidR="006C32E8" w:rsidRPr="003B21B5" w14:paraId="2903C4D4" w14:textId="77777777" w:rsidTr="007D3AE7">
        <w:trPr>
          <w:trHeight w:val="300"/>
        </w:trPr>
        <w:tc>
          <w:tcPr>
            <w:tcW w:w="1260" w:type="dxa"/>
            <w:tcBorders>
              <w:top w:val="nil"/>
              <w:left w:val="nil"/>
              <w:bottom w:val="nil"/>
              <w:right w:val="nil"/>
            </w:tcBorders>
            <w:shd w:val="clear" w:color="auto" w:fill="auto"/>
            <w:noWrap/>
            <w:vAlign w:val="bottom"/>
          </w:tcPr>
          <w:p w14:paraId="1AFCF56B"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2014</w:t>
            </w:r>
          </w:p>
        </w:tc>
        <w:tc>
          <w:tcPr>
            <w:tcW w:w="2280" w:type="dxa"/>
            <w:tcBorders>
              <w:top w:val="nil"/>
              <w:left w:val="nil"/>
              <w:bottom w:val="nil"/>
              <w:right w:val="nil"/>
            </w:tcBorders>
            <w:shd w:val="clear" w:color="auto" w:fill="auto"/>
            <w:noWrap/>
            <w:vAlign w:val="bottom"/>
          </w:tcPr>
          <w:p w14:paraId="755FDA6B"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$271,134,516 </w:t>
            </w:r>
          </w:p>
        </w:tc>
        <w:tc>
          <w:tcPr>
            <w:tcW w:w="2531" w:type="dxa"/>
            <w:tcBorders>
              <w:top w:val="nil"/>
              <w:left w:val="nil"/>
              <w:bottom w:val="nil"/>
              <w:right w:val="nil"/>
            </w:tcBorders>
            <w:shd w:val="clear" w:color="auto" w:fill="auto"/>
            <w:noWrap/>
            <w:vAlign w:val="bottom"/>
          </w:tcPr>
          <w:p w14:paraId="794B1ED3"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$213,115,659 </w:t>
            </w:r>
          </w:p>
        </w:tc>
        <w:tc>
          <w:tcPr>
            <w:tcW w:w="3862" w:type="dxa"/>
            <w:tcBorders>
              <w:top w:val="nil"/>
              <w:left w:val="nil"/>
              <w:bottom w:val="nil"/>
              <w:right w:val="nil"/>
            </w:tcBorders>
            <w:shd w:val="clear" w:color="auto" w:fill="auto"/>
            <w:noWrap/>
            <w:vAlign w:val="bottom"/>
          </w:tcPr>
          <w:p w14:paraId="51EA6A7B"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$484,250,175 </w:t>
            </w:r>
          </w:p>
        </w:tc>
      </w:tr>
      <w:tr w:rsidR="006C32E8" w:rsidRPr="003B21B5" w14:paraId="4D50FE2B" w14:textId="77777777" w:rsidTr="007D3AE7">
        <w:trPr>
          <w:trHeight w:val="300"/>
        </w:trPr>
        <w:tc>
          <w:tcPr>
            <w:tcW w:w="1260" w:type="dxa"/>
            <w:tcBorders>
              <w:top w:val="nil"/>
              <w:left w:val="nil"/>
              <w:bottom w:val="nil"/>
              <w:right w:val="nil"/>
            </w:tcBorders>
            <w:shd w:val="clear" w:color="auto" w:fill="auto"/>
            <w:noWrap/>
            <w:vAlign w:val="bottom"/>
          </w:tcPr>
          <w:p w14:paraId="10A2D22F"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2015</w:t>
            </w:r>
          </w:p>
        </w:tc>
        <w:tc>
          <w:tcPr>
            <w:tcW w:w="2280" w:type="dxa"/>
            <w:tcBorders>
              <w:top w:val="nil"/>
              <w:left w:val="nil"/>
              <w:bottom w:val="nil"/>
              <w:right w:val="nil"/>
            </w:tcBorders>
            <w:shd w:val="clear" w:color="auto" w:fill="auto"/>
            <w:noWrap/>
            <w:vAlign w:val="bottom"/>
          </w:tcPr>
          <w:p w14:paraId="51660E65"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$284,965,600 </w:t>
            </w:r>
          </w:p>
        </w:tc>
        <w:tc>
          <w:tcPr>
            <w:tcW w:w="2531" w:type="dxa"/>
            <w:tcBorders>
              <w:top w:val="nil"/>
              <w:left w:val="nil"/>
              <w:bottom w:val="nil"/>
              <w:right w:val="nil"/>
            </w:tcBorders>
            <w:shd w:val="clear" w:color="auto" w:fill="auto"/>
            <w:noWrap/>
            <w:vAlign w:val="bottom"/>
          </w:tcPr>
          <w:p w14:paraId="534310CE"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$224,267,949 </w:t>
            </w:r>
          </w:p>
        </w:tc>
        <w:tc>
          <w:tcPr>
            <w:tcW w:w="3862" w:type="dxa"/>
            <w:tcBorders>
              <w:top w:val="nil"/>
              <w:left w:val="nil"/>
              <w:bottom w:val="nil"/>
              <w:right w:val="nil"/>
            </w:tcBorders>
            <w:shd w:val="clear" w:color="auto" w:fill="auto"/>
            <w:noWrap/>
            <w:vAlign w:val="bottom"/>
          </w:tcPr>
          <w:p w14:paraId="4EE8A00D"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$509,233,549 </w:t>
            </w:r>
          </w:p>
        </w:tc>
      </w:tr>
      <w:tr w:rsidR="006C32E8" w:rsidRPr="003B21B5" w14:paraId="2EC02155" w14:textId="77777777" w:rsidTr="007D3AE7">
        <w:trPr>
          <w:trHeight w:val="300"/>
        </w:trPr>
        <w:tc>
          <w:tcPr>
            <w:tcW w:w="1260" w:type="dxa"/>
            <w:tcBorders>
              <w:top w:val="nil"/>
              <w:left w:val="nil"/>
              <w:bottom w:val="nil"/>
              <w:right w:val="nil"/>
            </w:tcBorders>
            <w:shd w:val="clear" w:color="auto" w:fill="auto"/>
            <w:noWrap/>
            <w:vAlign w:val="bottom"/>
          </w:tcPr>
          <w:p w14:paraId="3733A398"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2016</w:t>
            </w:r>
          </w:p>
        </w:tc>
        <w:tc>
          <w:tcPr>
            <w:tcW w:w="2280" w:type="dxa"/>
            <w:tcBorders>
              <w:top w:val="nil"/>
              <w:left w:val="nil"/>
              <w:bottom w:val="nil"/>
              <w:right w:val="nil"/>
            </w:tcBorders>
            <w:shd w:val="clear" w:color="auto" w:fill="auto"/>
            <w:noWrap/>
            <w:vAlign w:val="bottom"/>
          </w:tcPr>
          <w:p w14:paraId="5317CE3E"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$285,983,527 </w:t>
            </w:r>
          </w:p>
        </w:tc>
        <w:tc>
          <w:tcPr>
            <w:tcW w:w="2531" w:type="dxa"/>
            <w:tcBorders>
              <w:top w:val="nil"/>
              <w:left w:val="nil"/>
              <w:bottom w:val="nil"/>
              <w:right w:val="nil"/>
            </w:tcBorders>
            <w:shd w:val="clear" w:color="auto" w:fill="auto"/>
            <w:noWrap/>
            <w:vAlign w:val="bottom"/>
          </w:tcPr>
          <w:p w14:paraId="534FFA10"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$224,596,253 </w:t>
            </w:r>
          </w:p>
        </w:tc>
        <w:tc>
          <w:tcPr>
            <w:tcW w:w="3862" w:type="dxa"/>
            <w:tcBorders>
              <w:top w:val="nil"/>
              <w:left w:val="nil"/>
              <w:bottom w:val="nil"/>
              <w:right w:val="nil"/>
            </w:tcBorders>
            <w:shd w:val="clear" w:color="auto" w:fill="auto"/>
            <w:noWrap/>
            <w:vAlign w:val="bottom"/>
          </w:tcPr>
          <w:p w14:paraId="3E3913FA"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$510,579,780 </w:t>
            </w:r>
          </w:p>
        </w:tc>
      </w:tr>
      <w:tr w:rsidR="006C32E8" w:rsidRPr="003B21B5" w14:paraId="4503B658" w14:textId="77777777" w:rsidTr="007D3AE7">
        <w:trPr>
          <w:trHeight w:val="300"/>
        </w:trPr>
        <w:tc>
          <w:tcPr>
            <w:tcW w:w="1260" w:type="dxa"/>
            <w:tcBorders>
              <w:top w:val="nil"/>
              <w:left w:val="nil"/>
              <w:bottom w:val="nil"/>
              <w:right w:val="nil"/>
            </w:tcBorders>
            <w:shd w:val="clear" w:color="auto" w:fill="auto"/>
            <w:noWrap/>
            <w:vAlign w:val="bottom"/>
          </w:tcPr>
          <w:p w14:paraId="1BCB869C"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2017</w:t>
            </w:r>
          </w:p>
        </w:tc>
        <w:tc>
          <w:tcPr>
            <w:tcW w:w="2280" w:type="dxa"/>
            <w:tcBorders>
              <w:top w:val="nil"/>
              <w:left w:val="nil"/>
              <w:bottom w:val="nil"/>
              <w:right w:val="nil"/>
            </w:tcBorders>
            <w:shd w:val="clear" w:color="auto" w:fill="auto"/>
            <w:noWrap/>
            <w:vAlign w:val="bottom"/>
          </w:tcPr>
          <w:p w14:paraId="69F7C225"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$288,222,548 </w:t>
            </w:r>
          </w:p>
        </w:tc>
        <w:tc>
          <w:tcPr>
            <w:tcW w:w="2531" w:type="dxa"/>
            <w:tcBorders>
              <w:top w:val="nil"/>
              <w:left w:val="nil"/>
              <w:bottom w:val="nil"/>
              <w:right w:val="nil"/>
            </w:tcBorders>
            <w:shd w:val="clear" w:color="auto" w:fill="auto"/>
            <w:noWrap/>
            <w:vAlign w:val="bottom"/>
          </w:tcPr>
          <w:p w14:paraId="60DFFD7A"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c>
          <w:tcPr>
            <w:tcW w:w="3862" w:type="dxa"/>
            <w:tcBorders>
              <w:top w:val="nil"/>
              <w:left w:val="nil"/>
              <w:bottom w:val="nil"/>
              <w:right w:val="nil"/>
            </w:tcBorders>
            <w:shd w:val="clear" w:color="auto" w:fill="auto"/>
            <w:noWrap/>
            <w:vAlign w:val="bottom"/>
          </w:tcPr>
          <w:p w14:paraId="0C0C0AB7"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r>
      <w:tr w:rsidR="006C32E8" w:rsidRPr="003B21B5" w14:paraId="37E1EE53" w14:textId="77777777" w:rsidTr="007D3AE7">
        <w:trPr>
          <w:trHeight w:val="300"/>
        </w:trPr>
        <w:tc>
          <w:tcPr>
            <w:tcW w:w="1260" w:type="dxa"/>
            <w:tcBorders>
              <w:top w:val="nil"/>
              <w:left w:val="nil"/>
              <w:bottom w:val="nil"/>
              <w:right w:val="nil"/>
            </w:tcBorders>
            <w:shd w:val="clear" w:color="auto" w:fill="auto"/>
            <w:noWrap/>
            <w:vAlign w:val="bottom"/>
          </w:tcPr>
          <w:p w14:paraId="3A7719B9"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2018</w:t>
            </w:r>
          </w:p>
        </w:tc>
        <w:tc>
          <w:tcPr>
            <w:tcW w:w="2280" w:type="dxa"/>
            <w:tcBorders>
              <w:top w:val="nil"/>
              <w:left w:val="nil"/>
              <w:bottom w:val="nil"/>
              <w:right w:val="nil"/>
            </w:tcBorders>
            <w:shd w:val="clear" w:color="auto" w:fill="auto"/>
            <w:noWrap/>
            <w:vAlign w:val="bottom"/>
          </w:tcPr>
          <w:p w14:paraId="06229A30"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$296,457,199 </w:t>
            </w:r>
          </w:p>
        </w:tc>
        <w:tc>
          <w:tcPr>
            <w:tcW w:w="2531" w:type="dxa"/>
            <w:tcBorders>
              <w:top w:val="nil"/>
              <w:left w:val="nil"/>
              <w:bottom w:val="nil"/>
              <w:right w:val="nil"/>
            </w:tcBorders>
            <w:shd w:val="clear" w:color="auto" w:fill="auto"/>
            <w:noWrap/>
            <w:vAlign w:val="bottom"/>
          </w:tcPr>
          <w:p w14:paraId="7881DDF4"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c>
          <w:tcPr>
            <w:tcW w:w="3862" w:type="dxa"/>
            <w:tcBorders>
              <w:top w:val="nil"/>
              <w:left w:val="nil"/>
              <w:bottom w:val="nil"/>
              <w:right w:val="nil"/>
            </w:tcBorders>
            <w:shd w:val="clear" w:color="auto" w:fill="auto"/>
            <w:noWrap/>
            <w:vAlign w:val="bottom"/>
          </w:tcPr>
          <w:p w14:paraId="292CD486"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r>
      <w:tr w:rsidR="006C32E8" w:rsidRPr="003B21B5" w14:paraId="3AF3CD23" w14:textId="77777777" w:rsidTr="007D3AE7">
        <w:trPr>
          <w:trHeight w:val="300"/>
        </w:trPr>
        <w:tc>
          <w:tcPr>
            <w:tcW w:w="1260" w:type="dxa"/>
            <w:tcBorders>
              <w:top w:val="nil"/>
              <w:left w:val="nil"/>
              <w:bottom w:val="single" w:sz="4" w:space="0" w:color="auto"/>
              <w:right w:val="nil"/>
            </w:tcBorders>
            <w:shd w:val="clear" w:color="auto" w:fill="auto"/>
            <w:noWrap/>
            <w:vAlign w:val="bottom"/>
          </w:tcPr>
          <w:p w14:paraId="7180B13A" w14:textId="77777777" w:rsidR="006C32E8" w:rsidRPr="00C246B1" w:rsidRDefault="006C32E8" w:rsidP="007D3AE7">
            <w:pPr>
              <w:spacing w:after="0" w:line="240" w:lineRule="auto"/>
              <w:jc w:val="center"/>
              <w:rPr>
                <w:rFonts w:ascii="Times New Roman" w:eastAsia="Times New Roman" w:hAnsi="Times New Roman" w:cs="Times New Roman"/>
              </w:rPr>
            </w:pPr>
          </w:p>
        </w:tc>
        <w:tc>
          <w:tcPr>
            <w:tcW w:w="2280" w:type="dxa"/>
            <w:tcBorders>
              <w:top w:val="nil"/>
              <w:left w:val="nil"/>
              <w:bottom w:val="single" w:sz="4" w:space="0" w:color="auto"/>
              <w:right w:val="nil"/>
            </w:tcBorders>
            <w:shd w:val="clear" w:color="auto" w:fill="auto"/>
            <w:noWrap/>
            <w:vAlign w:val="bottom"/>
          </w:tcPr>
          <w:p w14:paraId="711BFE6B"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c>
          <w:tcPr>
            <w:tcW w:w="2531" w:type="dxa"/>
            <w:tcBorders>
              <w:top w:val="nil"/>
              <w:left w:val="nil"/>
              <w:bottom w:val="single" w:sz="4" w:space="0" w:color="auto"/>
              <w:right w:val="nil"/>
            </w:tcBorders>
            <w:shd w:val="clear" w:color="auto" w:fill="auto"/>
            <w:noWrap/>
            <w:vAlign w:val="bottom"/>
          </w:tcPr>
          <w:p w14:paraId="59FC54EB"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c>
          <w:tcPr>
            <w:tcW w:w="3862" w:type="dxa"/>
            <w:tcBorders>
              <w:top w:val="nil"/>
              <w:left w:val="nil"/>
              <w:bottom w:val="single" w:sz="4" w:space="0" w:color="auto"/>
              <w:right w:val="nil"/>
            </w:tcBorders>
            <w:shd w:val="clear" w:color="auto" w:fill="auto"/>
            <w:noWrap/>
            <w:vAlign w:val="bottom"/>
          </w:tcPr>
          <w:p w14:paraId="40529390" w14:textId="77777777" w:rsidR="006C32E8" w:rsidRPr="00C246B1" w:rsidRDefault="006C32E8" w:rsidP="007D3AE7">
            <w:pPr>
              <w:spacing w:after="0" w:line="240" w:lineRule="auto"/>
              <w:jc w:val="center"/>
              <w:rPr>
                <w:rFonts w:ascii="Times New Roman" w:eastAsia="Times New Roman" w:hAnsi="Times New Roman" w:cs="Times New Roman"/>
                <w:color w:val="000000"/>
              </w:rPr>
            </w:pPr>
          </w:p>
        </w:tc>
      </w:tr>
      <w:tr w:rsidR="006C32E8" w:rsidRPr="003B21B5" w14:paraId="0664F720" w14:textId="77777777" w:rsidTr="007D3AE7">
        <w:trPr>
          <w:trHeight w:val="300"/>
        </w:trPr>
        <w:tc>
          <w:tcPr>
            <w:tcW w:w="1260" w:type="dxa"/>
            <w:tcBorders>
              <w:top w:val="single" w:sz="4" w:space="0" w:color="auto"/>
              <w:left w:val="nil"/>
              <w:bottom w:val="nil"/>
              <w:right w:val="nil"/>
            </w:tcBorders>
            <w:shd w:val="clear" w:color="auto" w:fill="auto"/>
            <w:noWrap/>
            <w:vAlign w:val="bottom"/>
          </w:tcPr>
          <w:p w14:paraId="361178AE"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Mean</w:t>
            </w:r>
          </w:p>
        </w:tc>
        <w:tc>
          <w:tcPr>
            <w:tcW w:w="2280" w:type="dxa"/>
            <w:tcBorders>
              <w:top w:val="single" w:sz="4" w:space="0" w:color="auto"/>
              <w:left w:val="nil"/>
              <w:bottom w:val="nil"/>
              <w:right w:val="nil"/>
            </w:tcBorders>
            <w:shd w:val="clear" w:color="auto" w:fill="auto"/>
            <w:noWrap/>
            <w:vAlign w:val="bottom"/>
          </w:tcPr>
          <w:p w14:paraId="574F7131"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$283,367,000 </w:t>
            </w:r>
          </w:p>
        </w:tc>
        <w:tc>
          <w:tcPr>
            <w:tcW w:w="2531" w:type="dxa"/>
            <w:tcBorders>
              <w:top w:val="single" w:sz="4" w:space="0" w:color="auto"/>
              <w:left w:val="nil"/>
              <w:bottom w:val="nil"/>
              <w:right w:val="nil"/>
            </w:tcBorders>
            <w:shd w:val="clear" w:color="auto" w:fill="auto"/>
            <w:noWrap/>
            <w:vAlign w:val="bottom"/>
          </w:tcPr>
          <w:p w14:paraId="1DB657AB" w14:textId="77777777"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$216,513,865 </w:t>
            </w:r>
          </w:p>
        </w:tc>
        <w:tc>
          <w:tcPr>
            <w:tcW w:w="3862" w:type="dxa"/>
            <w:tcBorders>
              <w:top w:val="single" w:sz="4" w:space="0" w:color="auto"/>
              <w:left w:val="nil"/>
              <w:bottom w:val="nil"/>
              <w:right w:val="nil"/>
            </w:tcBorders>
            <w:shd w:val="clear" w:color="auto" w:fill="auto"/>
            <w:noWrap/>
            <w:vAlign w:val="bottom"/>
          </w:tcPr>
          <w:p w14:paraId="774E000D" w14:textId="77777777" w:rsidR="006C32E8" w:rsidRPr="00C246B1" w:rsidRDefault="006C32E8" w:rsidP="007D3AE7">
            <w:pPr>
              <w:spacing w:after="0" w:line="240" w:lineRule="auto"/>
              <w:jc w:val="center"/>
              <w:rPr>
                <w:rFonts w:ascii="Times New Roman" w:eastAsia="Times New Roman" w:hAnsi="Times New Roman" w:cs="Times New Roman"/>
                <w:color w:val="000000"/>
              </w:rPr>
            </w:pPr>
            <w:bookmarkStart w:id="1" w:name="_Hlk72141909"/>
            <w:r w:rsidRPr="00C246B1">
              <w:rPr>
                <w:rFonts w:ascii="Times New Roman" w:hAnsi="Times New Roman" w:cs="Times New Roman"/>
                <w:color w:val="000000"/>
              </w:rPr>
              <w:t xml:space="preserve"> $501,125,961 </w:t>
            </w:r>
            <w:bookmarkEnd w:id="1"/>
          </w:p>
        </w:tc>
      </w:tr>
      <w:tr w:rsidR="006C32E8" w:rsidRPr="003B21B5" w14:paraId="124C608C" w14:textId="77777777" w:rsidTr="007D3AE7">
        <w:trPr>
          <w:trHeight w:val="300"/>
        </w:trPr>
        <w:tc>
          <w:tcPr>
            <w:tcW w:w="1260" w:type="dxa"/>
            <w:tcBorders>
              <w:top w:val="nil"/>
              <w:left w:val="nil"/>
              <w:right w:val="nil"/>
            </w:tcBorders>
            <w:shd w:val="clear" w:color="auto" w:fill="auto"/>
            <w:noWrap/>
            <w:vAlign w:val="bottom"/>
          </w:tcPr>
          <w:p w14:paraId="6A69389A"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SD</w:t>
            </w:r>
          </w:p>
        </w:tc>
        <w:tc>
          <w:tcPr>
            <w:tcW w:w="2280" w:type="dxa"/>
            <w:tcBorders>
              <w:top w:val="nil"/>
              <w:left w:val="nil"/>
              <w:right w:val="nil"/>
            </w:tcBorders>
            <w:shd w:val="clear" w:color="auto" w:fill="auto"/>
            <w:noWrap/>
            <w:vAlign w:val="bottom"/>
          </w:tcPr>
          <w:p w14:paraId="61AD4BB4" w14:textId="1C0ECBEB"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w:t>
            </w:r>
            <w:r w:rsidR="00C246B1">
              <w:rPr>
                <w:rFonts w:ascii="Times New Roman" w:hAnsi="Times New Roman" w:cs="Times New Roman"/>
                <w:color w:val="000000"/>
              </w:rPr>
              <w:t xml:space="preserve">   </w:t>
            </w:r>
            <w:r w:rsidRPr="00C246B1">
              <w:rPr>
                <w:rFonts w:ascii="Times New Roman" w:hAnsi="Times New Roman" w:cs="Times New Roman"/>
                <w:color w:val="000000"/>
              </w:rPr>
              <w:t xml:space="preserve">$8,955,832 </w:t>
            </w:r>
          </w:p>
        </w:tc>
        <w:tc>
          <w:tcPr>
            <w:tcW w:w="2531" w:type="dxa"/>
            <w:tcBorders>
              <w:top w:val="nil"/>
              <w:left w:val="nil"/>
              <w:right w:val="nil"/>
            </w:tcBorders>
            <w:shd w:val="clear" w:color="auto" w:fill="auto"/>
            <w:noWrap/>
            <w:vAlign w:val="bottom"/>
          </w:tcPr>
          <w:p w14:paraId="503E1779" w14:textId="66A3BCB2"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w:t>
            </w:r>
            <w:r w:rsidR="00C246B1">
              <w:rPr>
                <w:rFonts w:ascii="Times New Roman" w:hAnsi="Times New Roman" w:cs="Times New Roman"/>
                <w:color w:val="000000"/>
              </w:rPr>
              <w:t xml:space="preserve"> </w:t>
            </w:r>
            <w:r w:rsidRPr="00C246B1">
              <w:rPr>
                <w:rFonts w:ascii="Times New Roman" w:hAnsi="Times New Roman" w:cs="Times New Roman"/>
                <w:color w:val="000000"/>
              </w:rPr>
              <w:t xml:space="preserve">$11,140,904 </w:t>
            </w:r>
          </w:p>
        </w:tc>
        <w:tc>
          <w:tcPr>
            <w:tcW w:w="3862" w:type="dxa"/>
            <w:tcBorders>
              <w:top w:val="nil"/>
              <w:left w:val="nil"/>
              <w:right w:val="nil"/>
            </w:tcBorders>
            <w:shd w:val="clear" w:color="auto" w:fill="auto"/>
            <w:noWrap/>
            <w:vAlign w:val="bottom"/>
          </w:tcPr>
          <w:p w14:paraId="79176A0D" w14:textId="0C9FA582" w:rsidR="006C32E8" w:rsidRPr="00C246B1" w:rsidRDefault="00C246B1" w:rsidP="007D3AE7">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 xml:space="preserve">   </w:t>
            </w:r>
            <w:r w:rsidR="006C32E8" w:rsidRPr="00C246B1">
              <w:rPr>
                <w:rFonts w:ascii="Times New Roman" w:hAnsi="Times New Roman" w:cs="Times New Roman"/>
                <w:color w:val="000000"/>
              </w:rPr>
              <w:t xml:space="preserve">$14,857,362 </w:t>
            </w:r>
          </w:p>
        </w:tc>
      </w:tr>
      <w:tr w:rsidR="006C32E8" w:rsidRPr="003B21B5" w14:paraId="3412013C" w14:textId="77777777" w:rsidTr="007D3AE7">
        <w:trPr>
          <w:trHeight w:val="300"/>
        </w:trPr>
        <w:tc>
          <w:tcPr>
            <w:tcW w:w="1260" w:type="dxa"/>
            <w:tcBorders>
              <w:top w:val="nil"/>
              <w:left w:val="nil"/>
              <w:bottom w:val="single" w:sz="4" w:space="0" w:color="auto"/>
              <w:right w:val="nil"/>
            </w:tcBorders>
            <w:shd w:val="clear" w:color="auto" w:fill="auto"/>
            <w:noWrap/>
            <w:vAlign w:val="bottom"/>
          </w:tcPr>
          <w:p w14:paraId="17209D06" w14:textId="77777777" w:rsidR="006C32E8" w:rsidRPr="00C246B1" w:rsidRDefault="006C32E8" w:rsidP="007D3AE7">
            <w:pPr>
              <w:spacing w:after="0" w:line="240" w:lineRule="auto"/>
              <w:jc w:val="center"/>
              <w:rPr>
                <w:rFonts w:ascii="Times New Roman" w:eastAsia="Times New Roman" w:hAnsi="Times New Roman" w:cs="Times New Roman"/>
              </w:rPr>
            </w:pPr>
            <w:r w:rsidRPr="00C246B1">
              <w:rPr>
                <w:rFonts w:ascii="Times New Roman" w:eastAsia="Times New Roman" w:hAnsi="Times New Roman" w:cs="Times New Roman"/>
              </w:rPr>
              <w:t>SE</w:t>
            </w:r>
          </w:p>
        </w:tc>
        <w:tc>
          <w:tcPr>
            <w:tcW w:w="2280" w:type="dxa"/>
            <w:tcBorders>
              <w:top w:val="nil"/>
              <w:left w:val="nil"/>
              <w:bottom w:val="single" w:sz="4" w:space="0" w:color="auto"/>
              <w:right w:val="nil"/>
            </w:tcBorders>
            <w:shd w:val="clear" w:color="auto" w:fill="auto"/>
            <w:noWrap/>
            <w:vAlign w:val="bottom"/>
          </w:tcPr>
          <w:p w14:paraId="5934B191" w14:textId="68F1885B" w:rsidR="006C32E8" w:rsidRPr="00C246B1" w:rsidRDefault="00C246B1" w:rsidP="007D3AE7">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 xml:space="preserve">    </w:t>
            </w:r>
            <w:r w:rsidR="006C32E8" w:rsidRPr="00C246B1">
              <w:rPr>
                <w:rFonts w:ascii="Times New Roman" w:hAnsi="Times New Roman" w:cs="Times New Roman"/>
                <w:color w:val="000000"/>
              </w:rPr>
              <w:t xml:space="preserve">$2,832,083 </w:t>
            </w:r>
          </w:p>
        </w:tc>
        <w:tc>
          <w:tcPr>
            <w:tcW w:w="2531" w:type="dxa"/>
            <w:tcBorders>
              <w:top w:val="nil"/>
              <w:left w:val="nil"/>
              <w:bottom w:val="single" w:sz="4" w:space="0" w:color="auto"/>
              <w:right w:val="nil"/>
            </w:tcBorders>
            <w:shd w:val="clear" w:color="auto" w:fill="auto"/>
            <w:noWrap/>
            <w:vAlign w:val="bottom"/>
          </w:tcPr>
          <w:p w14:paraId="558CDEF7" w14:textId="328AE2B0" w:rsidR="006C32E8" w:rsidRPr="00C246B1" w:rsidRDefault="00C246B1" w:rsidP="007D3AE7">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 xml:space="preserve">    </w:t>
            </w:r>
            <w:r w:rsidR="006C32E8" w:rsidRPr="00C246B1">
              <w:rPr>
                <w:rFonts w:ascii="Times New Roman" w:hAnsi="Times New Roman" w:cs="Times New Roman"/>
                <w:color w:val="000000"/>
              </w:rPr>
              <w:t xml:space="preserve">$3,523,063 </w:t>
            </w:r>
          </w:p>
        </w:tc>
        <w:tc>
          <w:tcPr>
            <w:tcW w:w="3862" w:type="dxa"/>
            <w:tcBorders>
              <w:top w:val="nil"/>
              <w:left w:val="nil"/>
              <w:bottom w:val="single" w:sz="4" w:space="0" w:color="auto"/>
              <w:right w:val="nil"/>
            </w:tcBorders>
            <w:shd w:val="clear" w:color="auto" w:fill="auto"/>
            <w:noWrap/>
            <w:vAlign w:val="bottom"/>
          </w:tcPr>
          <w:p w14:paraId="18529B06" w14:textId="20F809FC" w:rsidR="006C32E8" w:rsidRPr="00C246B1" w:rsidRDefault="006C32E8" w:rsidP="007D3AE7">
            <w:pPr>
              <w:spacing w:after="0" w:line="240" w:lineRule="auto"/>
              <w:jc w:val="center"/>
              <w:rPr>
                <w:rFonts w:ascii="Times New Roman" w:eastAsia="Times New Roman" w:hAnsi="Times New Roman" w:cs="Times New Roman"/>
                <w:color w:val="000000"/>
              </w:rPr>
            </w:pPr>
            <w:r w:rsidRPr="00C246B1">
              <w:rPr>
                <w:rFonts w:ascii="Times New Roman" w:hAnsi="Times New Roman" w:cs="Times New Roman"/>
                <w:color w:val="000000"/>
              </w:rPr>
              <w:t xml:space="preserve"> </w:t>
            </w:r>
            <w:r w:rsidR="00C246B1">
              <w:rPr>
                <w:rFonts w:ascii="Times New Roman" w:hAnsi="Times New Roman" w:cs="Times New Roman"/>
                <w:color w:val="000000"/>
              </w:rPr>
              <w:t xml:space="preserve">    </w:t>
            </w:r>
            <w:r w:rsidRPr="00C246B1">
              <w:rPr>
                <w:rFonts w:ascii="Times New Roman" w:hAnsi="Times New Roman" w:cs="Times New Roman"/>
                <w:color w:val="000000"/>
              </w:rPr>
              <w:t xml:space="preserve">$5,252,871 </w:t>
            </w:r>
          </w:p>
        </w:tc>
      </w:tr>
    </w:tbl>
    <w:p w14:paraId="31C61C49" w14:textId="77777777" w:rsidR="006C32E8" w:rsidRDefault="006C32E8" w:rsidP="006C32E8">
      <w:pPr>
        <w:pStyle w:val="ListParagraph"/>
        <w:spacing w:after="0" w:line="240" w:lineRule="auto"/>
        <w:textAlignment w:val="baseline"/>
        <w:rPr>
          <w:rFonts w:ascii="Times New Roman" w:hAnsi="Times New Roman" w:cs="Times New Roman"/>
          <w:b/>
          <w:sz w:val="24"/>
          <w:szCs w:val="24"/>
        </w:rPr>
      </w:pPr>
    </w:p>
    <w:p w14:paraId="3FEB9B13" w14:textId="77777777" w:rsidR="001257C2" w:rsidRDefault="001257C2">
      <w:pPr>
        <w:rPr>
          <w:rFonts w:ascii="Times New Roman" w:hAnsi="Times New Roman" w:cs="Times New Roman"/>
          <w:sz w:val="24"/>
          <w:szCs w:val="24"/>
        </w:rPr>
      </w:pPr>
      <w:r>
        <w:rPr>
          <w:rFonts w:ascii="Times New Roman" w:hAnsi="Times New Roman" w:cs="Times New Roman"/>
          <w:sz w:val="24"/>
          <w:szCs w:val="24"/>
        </w:rPr>
        <w:br w:type="page"/>
      </w:r>
    </w:p>
    <w:tbl>
      <w:tblPr>
        <w:tblW w:w="21871" w:type="dxa"/>
        <w:tblLook w:val="04A0" w:firstRow="1" w:lastRow="0" w:firstColumn="1" w:lastColumn="0" w:noHBand="0" w:noVBand="1"/>
      </w:tblPr>
      <w:tblGrid>
        <w:gridCol w:w="14518"/>
        <w:gridCol w:w="1237"/>
        <w:gridCol w:w="960"/>
        <w:gridCol w:w="960"/>
        <w:gridCol w:w="960"/>
        <w:gridCol w:w="960"/>
        <w:gridCol w:w="2276"/>
      </w:tblGrid>
      <w:tr w:rsidR="001257C2" w:rsidRPr="001257C2" w14:paraId="4370E83F" w14:textId="77777777" w:rsidTr="004B4DAD">
        <w:trPr>
          <w:trHeight w:val="300"/>
        </w:trPr>
        <w:tc>
          <w:tcPr>
            <w:tcW w:w="14518" w:type="dxa"/>
            <w:tcBorders>
              <w:top w:val="nil"/>
              <w:left w:val="nil"/>
              <w:bottom w:val="nil"/>
              <w:right w:val="nil"/>
            </w:tcBorders>
            <w:shd w:val="clear" w:color="auto" w:fill="auto"/>
            <w:noWrap/>
            <w:vAlign w:val="bottom"/>
          </w:tcPr>
          <w:tbl>
            <w:tblPr>
              <w:tblW w:w="14205" w:type="dxa"/>
              <w:tblLook w:val="04A0" w:firstRow="1" w:lastRow="0" w:firstColumn="1" w:lastColumn="0" w:noHBand="0" w:noVBand="1"/>
            </w:tblPr>
            <w:tblGrid>
              <w:gridCol w:w="3045"/>
              <w:gridCol w:w="2400"/>
              <w:gridCol w:w="1740"/>
              <w:gridCol w:w="1310"/>
              <w:gridCol w:w="1660"/>
              <w:gridCol w:w="1060"/>
              <w:gridCol w:w="1060"/>
              <w:gridCol w:w="540"/>
              <w:gridCol w:w="850"/>
              <w:gridCol w:w="540"/>
            </w:tblGrid>
            <w:tr w:rsidR="00C433F1" w:rsidRPr="00C433F1" w14:paraId="285BF055" w14:textId="77777777" w:rsidTr="006700B7">
              <w:trPr>
                <w:gridAfter w:val="1"/>
                <w:wAfter w:w="540" w:type="dxa"/>
                <w:trHeight w:val="300"/>
              </w:trPr>
              <w:tc>
                <w:tcPr>
                  <w:tcW w:w="13665" w:type="dxa"/>
                  <w:gridSpan w:val="9"/>
                  <w:tcBorders>
                    <w:top w:val="single" w:sz="4" w:space="0" w:color="auto"/>
                    <w:left w:val="nil"/>
                    <w:bottom w:val="single" w:sz="4" w:space="0" w:color="auto"/>
                    <w:right w:val="nil"/>
                  </w:tcBorders>
                  <w:shd w:val="clear" w:color="auto" w:fill="auto"/>
                  <w:noWrap/>
                  <w:vAlign w:val="bottom"/>
                </w:tcPr>
                <w:p w14:paraId="4511C72B" w14:textId="2EB5F812" w:rsidR="00AA3C2B" w:rsidRPr="00AA3C2B" w:rsidRDefault="00C433F1" w:rsidP="00AA3C2B">
                  <w:pPr>
                    <w:spacing w:after="0" w:line="240" w:lineRule="auto"/>
                    <w:rPr>
                      <w:rFonts w:ascii="Times New Roman" w:hAnsi="Times New Roman" w:cs="Times New Roman"/>
                      <w:color w:val="000000"/>
                    </w:rPr>
                  </w:pPr>
                  <w:r w:rsidRPr="00AA3C2B">
                    <w:rPr>
                      <w:rFonts w:ascii="Times New Roman" w:eastAsia="Times New Roman" w:hAnsi="Times New Roman" w:cs="Times New Roman"/>
                    </w:rPr>
                    <w:lastRenderedPageBreak/>
                    <w:t>Supplementary Information, Table S5</w:t>
                  </w:r>
                  <w:r w:rsidR="00AA3C2B" w:rsidRPr="00AA3C2B">
                    <w:rPr>
                      <w:rFonts w:ascii="Times New Roman" w:eastAsia="Times New Roman" w:hAnsi="Times New Roman" w:cs="Times New Roman"/>
                    </w:rPr>
                    <w:t xml:space="preserve">.  </w:t>
                  </w:r>
                  <w:r w:rsidR="00AA3C2B" w:rsidRPr="00AA3C2B">
                    <w:rPr>
                      <w:rFonts w:ascii="Times New Roman" w:hAnsi="Times New Roman" w:cs="Times New Roman"/>
                      <w:color w:val="000000"/>
                    </w:rPr>
                    <w:t xml:space="preserve">US beef cattle numbers, average weights and animal unit equivalents </w:t>
                  </w:r>
                  <w:r w:rsidR="004B4DAD">
                    <w:rPr>
                      <w:rFonts w:ascii="Times New Roman" w:hAnsi="Times New Roman" w:cs="Times New Roman"/>
                      <w:color w:val="000000"/>
                    </w:rPr>
                    <w:t xml:space="preserve">in </w:t>
                  </w:r>
                  <w:r w:rsidR="00AA3C2B" w:rsidRPr="00AA3C2B">
                    <w:rPr>
                      <w:rFonts w:ascii="Times New Roman" w:hAnsi="Times New Roman" w:cs="Times New Roman"/>
                      <w:color w:val="000000"/>
                    </w:rPr>
                    <w:t>2015.  Data are from the USEPA (2018)</w:t>
                  </w:r>
                  <w:r w:rsidR="004B4DAD">
                    <w:rPr>
                      <w:rFonts w:ascii="Times New Roman" w:hAnsi="Times New Roman" w:cs="Times New Roman"/>
                      <w:color w:val="000000"/>
                    </w:rPr>
                    <w:t>.</w:t>
                  </w:r>
                  <w:r w:rsidR="00AB095D">
                    <w:rPr>
                      <w:rFonts w:ascii="Times New Roman" w:hAnsi="Times New Roman" w:cs="Times New Roman"/>
                      <w:color w:val="000000"/>
                    </w:rPr>
                    <w:t xml:space="preserve">  Numbers do no</w:t>
                  </w:r>
                  <w:r w:rsidR="00C03512">
                    <w:rPr>
                      <w:rFonts w:ascii="Times New Roman" w:hAnsi="Times New Roman" w:cs="Times New Roman"/>
                      <w:color w:val="000000"/>
                    </w:rPr>
                    <w:t>t</w:t>
                  </w:r>
                  <w:r w:rsidR="00AB095D">
                    <w:rPr>
                      <w:rFonts w:ascii="Times New Roman" w:hAnsi="Times New Roman" w:cs="Times New Roman"/>
                      <w:color w:val="000000"/>
                    </w:rPr>
                    <w:t xml:space="preserve"> include dairy cattle.</w:t>
                  </w:r>
                </w:p>
                <w:p w14:paraId="6AE32DAB" w14:textId="10C7ACD0" w:rsidR="00C433F1" w:rsidRPr="00AA3C2B" w:rsidRDefault="00C433F1" w:rsidP="00C433F1">
                  <w:pPr>
                    <w:spacing w:after="0" w:line="240" w:lineRule="auto"/>
                    <w:rPr>
                      <w:rFonts w:ascii="Times New Roman" w:eastAsia="Times New Roman" w:hAnsi="Times New Roman" w:cs="Times New Roman"/>
                      <w:color w:val="000000"/>
                    </w:rPr>
                  </w:pPr>
                </w:p>
              </w:tc>
            </w:tr>
            <w:tr w:rsidR="006700B7" w:rsidRPr="00C433F1" w14:paraId="479C7F5D" w14:textId="77777777" w:rsidTr="006700B7">
              <w:trPr>
                <w:gridAfter w:val="1"/>
                <w:wAfter w:w="540" w:type="dxa"/>
                <w:trHeight w:val="300"/>
              </w:trPr>
              <w:tc>
                <w:tcPr>
                  <w:tcW w:w="3045" w:type="dxa"/>
                  <w:tcBorders>
                    <w:top w:val="single" w:sz="4" w:space="0" w:color="auto"/>
                    <w:left w:val="nil"/>
                    <w:bottom w:val="single" w:sz="4" w:space="0" w:color="auto"/>
                    <w:right w:val="nil"/>
                  </w:tcBorders>
                  <w:shd w:val="clear" w:color="auto" w:fill="auto"/>
                  <w:noWrap/>
                  <w:vAlign w:val="bottom"/>
                  <w:hideMark/>
                </w:tcPr>
                <w:p w14:paraId="28CE2D1E"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Cattle Type</w:t>
                  </w:r>
                </w:p>
              </w:tc>
              <w:tc>
                <w:tcPr>
                  <w:tcW w:w="2400" w:type="dxa"/>
                  <w:tcBorders>
                    <w:top w:val="single" w:sz="4" w:space="0" w:color="auto"/>
                    <w:left w:val="nil"/>
                    <w:bottom w:val="single" w:sz="4" w:space="0" w:color="auto"/>
                    <w:right w:val="nil"/>
                  </w:tcBorders>
                  <w:shd w:val="clear" w:color="auto" w:fill="auto"/>
                  <w:noWrap/>
                  <w:vAlign w:val="bottom"/>
                  <w:hideMark/>
                </w:tcPr>
                <w:p w14:paraId="08A598F1" w14:textId="44FBDE6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Number (x1000)</w:t>
                  </w:r>
                </w:p>
              </w:tc>
              <w:tc>
                <w:tcPr>
                  <w:tcW w:w="1740" w:type="dxa"/>
                  <w:tcBorders>
                    <w:top w:val="single" w:sz="4" w:space="0" w:color="auto"/>
                    <w:left w:val="nil"/>
                    <w:bottom w:val="single" w:sz="4" w:space="0" w:color="auto"/>
                    <w:right w:val="nil"/>
                  </w:tcBorders>
                  <w:shd w:val="clear" w:color="auto" w:fill="auto"/>
                  <w:noWrap/>
                  <w:vAlign w:val="bottom"/>
                  <w:hideMark/>
                </w:tcPr>
                <w:p w14:paraId="53E8FC23" w14:textId="127DAF70"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Avg W</w:t>
                  </w:r>
                  <w:r w:rsidR="00CA68EB">
                    <w:rPr>
                      <w:rFonts w:ascii="Times New Roman" w:eastAsia="Times New Roman" w:hAnsi="Times New Roman" w:cs="Times New Roman"/>
                      <w:color w:val="000000"/>
                    </w:rPr>
                    <w:t>t.</w:t>
                  </w:r>
                  <w:r w:rsidRPr="00C433F1">
                    <w:rPr>
                      <w:rFonts w:ascii="Times New Roman" w:eastAsia="Times New Roman" w:hAnsi="Times New Roman" w:cs="Times New Roman"/>
                      <w:color w:val="000000"/>
                    </w:rPr>
                    <w:t xml:space="preserve"> (lbs)</w:t>
                  </w:r>
                </w:p>
              </w:tc>
              <w:tc>
                <w:tcPr>
                  <w:tcW w:w="1310" w:type="dxa"/>
                  <w:tcBorders>
                    <w:top w:val="single" w:sz="4" w:space="0" w:color="auto"/>
                    <w:left w:val="nil"/>
                    <w:bottom w:val="single" w:sz="4" w:space="0" w:color="auto"/>
                    <w:right w:val="nil"/>
                  </w:tcBorders>
                  <w:shd w:val="clear" w:color="auto" w:fill="auto"/>
                  <w:noWrap/>
                  <w:vAlign w:val="bottom"/>
                  <w:hideMark/>
                </w:tcPr>
                <w:p w14:paraId="2C1DB976" w14:textId="1F14A8F9"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 xml:space="preserve">Avg </w:t>
                  </w:r>
                  <w:r w:rsidR="006700B7" w:rsidRPr="00AA3C2B">
                    <w:rPr>
                      <w:rFonts w:ascii="Times New Roman" w:eastAsia="Times New Roman" w:hAnsi="Times New Roman" w:cs="Times New Roman"/>
                      <w:color w:val="000000"/>
                    </w:rPr>
                    <w:t>Wt.</w:t>
                  </w:r>
                  <w:r w:rsidRPr="00C433F1">
                    <w:rPr>
                      <w:rFonts w:ascii="Times New Roman" w:eastAsia="Times New Roman" w:hAnsi="Times New Roman" w:cs="Times New Roman"/>
                      <w:color w:val="000000"/>
                    </w:rPr>
                    <w:t xml:space="preserve"> (kg)</w:t>
                  </w:r>
                </w:p>
              </w:tc>
              <w:tc>
                <w:tcPr>
                  <w:tcW w:w="1660" w:type="dxa"/>
                  <w:tcBorders>
                    <w:top w:val="single" w:sz="4" w:space="0" w:color="auto"/>
                    <w:left w:val="nil"/>
                    <w:bottom w:val="single" w:sz="4" w:space="0" w:color="auto"/>
                    <w:right w:val="nil"/>
                  </w:tcBorders>
                  <w:shd w:val="clear" w:color="auto" w:fill="auto"/>
                  <w:noWrap/>
                  <w:vAlign w:val="bottom"/>
                  <w:hideMark/>
                </w:tcPr>
                <w:p w14:paraId="0B60A92E"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No. per animal unit</w:t>
                  </w:r>
                </w:p>
              </w:tc>
              <w:tc>
                <w:tcPr>
                  <w:tcW w:w="1060" w:type="dxa"/>
                  <w:tcBorders>
                    <w:top w:val="single" w:sz="4" w:space="0" w:color="auto"/>
                    <w:left w:val="nil"/>
                    <w:bottom w:val="single" w:sz="4" w:space="0" w:color="auto"/>
                    <w:right w:val="nil"/>
                  </w:tcBorders>
                  <w:shd w:val="clear" w:color="auto" w:fill="auto"/>
                  <w:noWrap/>
                  <w:vAlign w:val="bottom"/>
                  <w:hideMark/>
                </w:tcPr>
                <w:p w14:paraId="1646FDDD"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AUs</w:t>
                  </w:r>
                </w:p>
              </w:tc>
              <w:tc>
                <w:tcPr>
                  <w:tcW w:w="1060" w:type="dxa"/>
                  <w:tcBorders>
                    <w:top w:val="single" w:sz="4" w:space="0" w:color="auto"/>
                    <w:left w:val="nil"/>
                    <w:bottom w:val="single" w:sz="4" w:space="0" w:color="auto"/>
                    <w:right w:val="nil"/>
                  </w:tcBorders>
                  <w:shd w:val="clear" w:color="auto" w:fill="auto"/>
                  <w:noWrap/>
                  <w:vAlign w:val="bottom"/>
                  <w:hideMark/>
                </w:tcPr>
                <w:p w14:paraId="3C85CAF2"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AUMs</w:t>
                  </w:r>
                </w:p>
              </w:tc>
              <w:tc>
                <w:tcPr>
                  <w:tcW w:w="1390" w:type="dxa"/>
                  <w:gridSpan w:val="2"/>
                  <w:tcBorders>
                    <w:top w:val="single" w:sz="4" w:space="0" w:color="auto"/>
                    <w:left w:val="nil"/>
                    <w:bottom w:val="single" w:sz="4" w:space="0" w:color="auto"/>
                    <w:right w:val="nil"/>
                  </w:tcBorders>
                  <w:shd w:val="clear" w:color="auto" w:fill="auto"/>
                  <w:noWrap/>
                  <w:vAlign w:val="bottom"/>
                  <w:hideMark/>
                </w:tcPr>
                <w:p w14:paraId="73C78093"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Total AUMs (x1000)</w:t>
                  </w:r>
                </w:p>
              </w:tc>
            </w:tr>
            <w:tr w:rsidR="00C433F1" w:rsidRPr="00C433F1" w14:paraId="194ADFC5" w14:textId="77777777" w:rsidTr="006700B7">
              <w:trPr>
                <w:gridAfter w:val="1"/>
                <w:wAfter w:w="540" w:type="dxa"/>
                <w:trHeight w:val="300"/>
              </w:trPr>
              <w:tc>
                <w:tcPr>
                  <w:tcW w:w="3045" w:type="dxa"/>
                  <w:tcBorders>
                    <w:top w:val="single" w:sz="4" w:space="0" w:color="auto"/>
                    <w:left w:val="nil"/>
                    <w:bottom w:val="nil"/>
                    <w:right w:val="nil"/>
                  </w:tcBorders>
                  <w:shd w:val="clear" w:color="auto" w:fill="auto"/>
                  <w:noWrap/>
                  <w:vAlign w:val="bottom"/>
                  <w:hideMark/>
                </w:tcPr>
                <w:p w14:paraId="59CEE548" w14:textId="77777777" w:rsidR="00C433F1" w:rsidRPr="00C433F1" w:rsidRDefault="00C433F1" w:rsidP="006700B7">
                  <w:pPr>
                    <w:spacing w:after="0" w:line="240" w:lineRule="auto"/>
                    <w:rPr>
                      <w:rFonts w:ascii="Times New Roman" w:eastAsia="Times New Roman" w:hAnsi="Times New Roman" w:cs="Times New Roman"/>
                      <w:color w:val="000000"/>
                    </w:rPr>
                  </w:pPr>
                  <w:r w:rsidRPr="00C433F1">
                    <w:rPr>
                      <w:rFonts w:ascii="Times New Roman" w:eastAsia="Times New Roman" w:hAnsi="Times New Roman" w:cs="Times New Roman"/>
                      <w:color w:val="000000"/>
                    </w:rPr>
                    <w:t>Calves</w:t>
                  </w:r>
                </w:p>
              </w:tc>
              <w:tc>
                <w:tcPr>
                  <w:tcW w:w="2400" w:type="dxa"/>
                  <w:tcBorders>
                    <w:top w:val="single" w:sz="4" w:space="0" w:color="auto"/>
                    <w:left w:val="nil"/>
                    <w:bottom w:val="nil"/>
                    <w:right w:val="nil"/>
                  </w:tcBorders>
                  <w:shd w:val="clear" w:color="auto" w:fill="auto"/>
                  <w:noWrap/>
                  <w:vAlign w:val="bottom"/>
                  <w:hideMark/>
                </w:tcPr>
                <w:p w14:paraId="713ED478" w14:textId="0F9DE11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15</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117</w:t>
                  </w:r>
                </w:p>
              </w:tc>
              <w:tc>
                <w:tcPr>
                  <w:tcW w:w="1740" w:type="dxa"/>
                  <w:tcBorders>
                    <w:top w:val="single" w:sz="4" w:space="0" w:color="auto"/>
                    <w:left w:val="nil"/>
                    <w:bottom w:val="nil"/>
                    <w:right w:val="nil"/>
                  </w:tcBorders>
                  <w:shd w:val="clear" w:color="auto" w:fill="auto"/>
                  <w:noWrap/>
                  <w:vAlign w:val="bottom"/>
                  <w:hideMark/>
                </w:tcPr>
                <w:p w14:paraId="1269ED38"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270</w:t>
                  </w:r>
                </w:p>
              </w:tc>
              <w:tc>
                <w:tcPr>
                  <w:tcW w:w="1310" w:type="dxa"/>
                  <w:tcBorders>
                    <w:top w:val="single" w:sz="4" w:space="0" w:color="auto"/>
                    <w:left w:val="nil"/>
                    <w:bottom w:val="nil"/>
                    <w:right w:val="nil"/>
                  </w:tcBorders>
                  <w:shd w:val="clear" w:color="auto" w:fill="auto"/>
                  <w:noWrap/>
                  <w:vAlign w:val="bottom"/>
                  <w:hideMark/>
                </w:tcPr>
                <w:p w14:paraId="04BE26EF"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123</w:t>
                  </w:r>
                </w:p>
              </w:tc>
              <w:tc>
                <w:tcPr>
                  <w:tcW w:w="1660" w:type="dxa"/>
                  <w:tcBorders>
                    <w:top w:val="single" w:sz="4" w:space="0" w:color="auto"/>
                    <w:left w:val="nil"/>
                    <w:bottom w:val="nil"/>
                    <w:right w:val="nil"/>
                  </w:tcBorders>
                  <w:shd w:val="clear" w:color="auto" w:fill="auto"/>
                  <w:noWrap/>
                  <w:vAlign w:val="bottom"/>
                  <w:hideMark/>
                </w:tcPr>
                <w:p w14:paraId="0DE84B09"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2.7</w:t>
                  </w:r>
                </w:p>
              </w:tc>
              <w:tc>
                <w:tcPr>
                  <w:tcW w:w="1060" w:type="dxa"/>
                  <w:tcBorders>
                    <w:top w:val="single" w:sz="4" w:space="0" w:color="auto"/>
                    <w:left w:val="nil"/>
                    <w:bottom w:val="nil"/>
                    <w:right w:val="nil"/>
                  </w:tcBorders>
                  <w:shd w:val="clear" w:color="auto" w:fill="auto"/>
                  <w:noWrap/>
                  <w:vAlign w:val="bottom"/>
                  <w:hideMark/>
                </w:tcPr>
                <w:p w14:paraId="23935231"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0.4</w:t>
                  </w:r>
                </w:p>
              </w:tc>
              <w:tc>
                <w:tcPr>
                  <w:tcW w:w="1060" w:type="dxa"/>
                  <w:tcBorders>
                    <w:top w:val="single" w:sz="4" w:space="0" w:color="auto"/>
                    <w:left w:val="nil"/>
                    <w:bottom w:val="nil"/>
                    <w:right w:val="nil"/>
                  </w:tcBorders>
                  <w:shd w:val="clear" w:color="auto" w:fill="auto"/>
                  <w:noWrap/>
                  <w:vAlign w:val="bottom"/>
                  <w:hideMark/>
                </w:tcPr>
                <w:p w14:paraId="65C4E4EF"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4.5</w:t>
                  </w:r>
                </w:p>
              </w:tc>
              <w:tc>
                <w:tcPr>
                  <w:tcW w:w="1390" w:type="dxa"/>
                  <w:gridSpan w:val="2"/>
                  <w:tcBorders>
                    <w:top w:val="single" w:sz="4" w:space="0" w:color="auto"/>
                    <w:left w:val="nil"/>
                    <w:bottom w:val="nil"/>
                    <w:right w:val="nil"/>
                  </w:tcBorders>
                  <w:shd w:val="clear" w:color="auto" w:fill="auto"/>
                  <w:noWrap/>
                  <w:vAlign w:val="bottom"/>
                  <w:hideMark/>
                </w:tcPr>
                <w:p w14:paraId="4D8F9B6F" w14:textId="35045896"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68,184</w:t>
                  </w:r>
                </w:p>
              </w:tc>
            </w:tr>
            <w:tr w:rsidR="00C433F1" w:rsidRPr="00C433F1" w14:paraId="69AF1F12" w14:textId="77777777" w:rsidTr="006700B7">
              <w:trPr>
                <w:gridAfter w:val="1"/>
                <w:wAfter w:w="540" w:type="dxa"/>
                <w:trHeight w:val="300"/>
              </w:trPr>
              <w:tc>
                <w:tcPr>
                  <w:tcW w:w="3045" w:type="dxa"/>
                  <w:tcBorders>
                    <w:top w:val="nil"/>
                    <w:left w:val="nil"/>
                    <w:bottom w:val="nil"/>
                    <w:right w:val="nil"/>
                  </w:tcBorders>
                  <w:shd w:val="clear" w:color="auto" w:fill="auto"/>
                  <w:noWrap/>
                  <w:vAlign w:val="bottom"/>
                  <w:hideMark/>
                </w:tcPr>
                <w:p w14:paraId="6877585D" w14:textId="77777777" w:rsidR="00C433F1" w:rsidRPr="00C433F1" w:rsidRDefault="00C433F1" w:rsidP="006700B7">
                  <w:pPr>
                    <w:spacing w:after="0" w:line="240" w:lineRule="auto"/>
                    <w:rPr>
                      <w:rFonts w:ascii="Times New Roman" w:eastAsia="Times New Roman" w:hAnsi="Times New Roman" w:cs="Times New Roman"/>
                      <w:color w:val="000000"/>
                    </w:rPr>
                  </w:pPr>
                  <w:r w:rsidRPr="00C433F1">
                    <w:rPr>
                      <w:rFonts w:ascii="Times New Roman" w:eastAsia="Times New Roman" w:hAnsi="Times New Roman" w:cs="Times New Roman"/>
                      <w:color w:val="000000"/>
                    </w:rPr>
                    <w:t>Bulls</w:t>
                  </w:r>
                </w:p>
              </w:tc>
              <w:tc>
                <w:tcPr>
                  <w:tcW w:w="2400" w:type="dxa"/>
                  <w:tcBorders>
                    <w:top w:val="nil"/>
                    <w:left w:val="nil"/>
                    <w:bottom w:val="nil"/>
                    <w:right w:val="nil"/>
                  </w:tcBorders>
                  <w:shd w:val="clear" w:color="auto" w:fill="auto"/>
                  <w:noWrap/>
                  <w:vAlign w:val="bottom"/>
                  <w:hideMark/>
                </w:tcPr>
                <w:p w14:paraId="4585D2C8" w14:textId="36D0FBEF"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2</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109</w:t>
                  </w:r>
                </w:p>
              </w:tc>
              <w:tc>
                <w:tcPr>
                  <w:tcW w:w="1740" w:type="dxa"/>
                  <w:tcBorders>
                    <w:top w:val="nil"/>
                    <w:left w:val="nil"/>
                    <w:bottom w:val="nil"/>
                    <w:right w:val="nil"/>
                  </w:tcBorders>
                  <w:shd w:val="clear" w:color="auto" w:fill="auto"/>
                  <w:noWrap/>
                  <w:vAlign w:val="bottom"/>
                  <w:hideMark/>
                </w:tcPr>
                <w:p w14:paraId="39F42B2F"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2022</w:t>
                  </w:r>
                </w:p>
              </w:tc>
              <w:tc>
                <w:tcPr>
                  <w:tcW w:w="1310" w:type="dxa"/>
                  <w:tcBorders>
                    <w:top w:val="nil"/>
                    <w:left w:val="nil"/>
                    <w:bottom w:val="nil"/>
                    <w:right w:val="nil"/>
                  </w:tcBorders>
                  <w:shd w:val="clear" w:color="auto" w:fill="auto"/>
                  <w:noWrap/>
                  <w:vAlign w:val="bottom"/>
                  <w:hideMark/>
                </w:tcPr>
                <w:p w14:paraId="67296C75"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918</w:t>
                  </w:r>
                </w:p>
              </w:tc>
              <w:tc>
                <w:tcPr>
                  <w:tcW w:w="1660" w:type="dxa"/>
                  <w:tcBorders>
                    <w:top w:val="nil"/>
                    <w:left w:val="nil"/>
                    <w:bottom w:val="nil"/>
                    <w:right w:val="nil"/>
                  </w:tcBorders>
                  <w:shd w:val="clear" w:color="auto" w:fill="auto"/>
                  <w:noWrap/>
                  <w:vAlign w:val="bottom"/>
                  <w:hideMark/>
                </w:tcPr>
                <w:p w14:paraId="3B32C229"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0.6</w:t>
                  </w:r>
                </w:p>
              </w:tc>
              <w:tc>
                <w:tcPr>
                  <w:tcW w:w="1060" w:type="dxa"/>
                  <w:tcBorders>
                    <w:top w:val="nil"/>
                    <w:left w:val="nil"/>
                    <w:bottom w:val="nil"/>
                    <w:right w:val="nil"/>
                  </w:tcBorders>
                  <w:shd w:val="clear" w:color="auto" w:fill="auto"/>
                  <w:noWrap/>
                  <w:vAlign w:val="bottom"/>
                  <w:hideMark/>
                </w:tcPr>
                <w:p w14:paraId="254F69D3"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1.7</w:t>
                  </w:r>
                </w:p>
              </w:tc>
              <w:tc>
                <w:tcPr>
                  <w:tcW w:w="1060" w:type="dxa"/>
                  <w:tcBorders>
                    <w:top w:val="nil"/>
                    <w:left w:val="nil"/>
                    <w:bottom w:val="nil"/>
                    <w:right w:val="nil"/>
                  </w:tcBorders>
                  <w:shd w:val="clear" w:color="auto" w:fill="auto"/>
                  <w:noWrap/>
                  <w:vAlign w:val="bottom"/>
                  <w:hideMark/>
                </w:tcPr>
                <w:p w14:paraId="729B8FB4"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20.4</w:t>
                  </w:r>
                </w:p>
              </w:tc>
              <w:tc>
                <w:tcPr>
                  <w:tcW w:w="1390" w:type="dxa"/>
                  <w:gridSpan w:val="2"/>
                  <w:tcBorders>
                    <w:top w:val="nil"/>
                    <w:left w:val="nil"/>
                    <w:bottom w:val="nil"/>
                    <w:right w:val="nil"/>
                  </w:tcBorders>
                  <w:shd w:val="clear" w:color="auto" w:fill="auto"/>
                  <w:noWrap/>
                  <w:vAlign w:val="bottom"/>
                  <w:hideMark/>
                </w:tcPr>
                <w:p w14:paraId="54E4D43E" w14:textId="31FEF39B"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43,063</w:t>
                  </w:r>
                </w:p>
              </w:tc>
            </w:tr>
            <w:tr w:rsidR="00C433F1" w:rsidRPr="00C433F1" w14:paraId="1BF8F74B" w14:textId="77777777" w:rsidTr="006700B7">
              <w:trPr>
                <w:gridAfter w:val="1"/>
                <w:wAfter w:w="540" w:type="dxa"/>
                <w:trHeight w:val="300"/>
              </w:trPr>
              <w:tc>
                <w:tcPr>
                  <w:tcW w:w="3045" w:type="dxa"/>
                  <w:tcBorders>
                    <w:top w:val="nil"/>
                    <w:left w:val="nil"/>
                    <w:bottom w:val="nil"/>
                    <w:right w:val="nil"/>
                  </w:tcBorders>
                  <w:shd w:val="clear" w:color="auto" w:fill="auto"/>
                  <w:noWrap/>
                  <w:vAlign w:val="bottom"/>
                  <w:hideMark/>
                </w:tcPr>
                <w:p w14:paraId="7E47D97D" w14:textId="34C846F7" w:rsidR="00C433F1" w:rsidRPr="00C433F1" w:rsidRDefault="004C2F2D" w:rsidP="006700B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C433F1" w:rsidRPr="00C433F1">
                    <w:rPr>
                      <w:rFonts w:ascii="Times New Roman" w:eastAsia="Times New Roman" w:hAnsi="Times New Roman" w:cs="Times New Roman"/>
                      <w:color w:val="000000"/>
                    </w:rPr>
                    <w:t>ows</w:t>
                  </w:r>
                </w:p>
              </w:tc>
              <w:tc>
                <w:tcPr>
                  <w:tcW w:w="2400" w:type="dxa"/>
                  <w:tcBorders>
                    <w:top w:val="nil"/>
                    <w:left w:val="nil"/>
                    <w:bottom w:val="nil"/>
                    <w:right w:val="nil"/>
                  </w:tcBorders>
                  <w:shd w:val="clear" w:color="auto" w:fill="auto"/>
                  <w:noWrap/>
                  <w:vAlign w:val="bottom"/>
                  <w:hideMark/>
                </w:tcPr>
                <w:p w14:paraId="256F9C74" w14:textId="0A5DCBBB"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29</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302</w:t>
                  </w:r>
                </w:p>
              </w:tc>
              <w:tc>
                <w:tcPr>
                  <w:tcW w:w="1740" w:type="dxa"/>
                  <w:tcBorders>
                    <w:top w:val="nil"/>
                    <w:left w:val="nil"/>
                    <w:bottom w:val="nil"/>
                    <w:right w:val="nil"/>
                  </w:tcBorders>
                  <w:shd w:val="clear" w:color="auto" w:fill="auto"/>
                  <w:noWrap/>
                  <w:vAlign w:val="bottom"/>
                  <w:hideMark/>
                </w:tcPr>
                <w:p w14:paraId="45D1D459"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1348</w:t>
                  </w:r>
                </w:p>
              </w:tc>
              <w:tc>
                <w:tcPr>
                  <w:tcW w:w="1310" w:type="dxa"/>
                  <w:tcBorders>
                    <w:top w:val="nil"/>
                    <w:left w:val="nil"/>
                    <w:bottom w:val="nil"/>
                    <w:right w:val="nil"/>
                  </w:tcBorders>
                  <w:shd w:val="clear" w:color="auto" w:fill="auto"/>
                  <w:noWrap/>
                  <w:vAlign w:val="bottom"/>
                  <w:hideMark/>
                </w:tcPr>
                <w:p w14:paraId="1DCC3BBE"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612</w:t>
                  </w:r>
                </w:p>
              </w:tc>
              <w:tc>
                <w:tcPr>
                  <w:tcW w:w="1660" w:type="dxa"/>
                  <w:tcBorders>
                    <w:top w:val="nil"/>
                    <w:left w:val="nil"/>
                    <w:bottom w:val="nil"/>
                    <w:right w:val="nil"/>
                  </w:tcBorders>
                  <w:shd w:val="clear" w:color="auto" w:fill="auto"/>
                  <w:noWrap/>
                  <w:vAlign w:val="bottom"/>
                  <w:hideMark/>
                </w:tcPr>
                <w:p w14:paraId="3F1CA098"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0.8</w:t>
                  </w:r>
                </w:p>
              </w:tc>
              <w:tc>
                <w:tcPr>
                  <w:tcW w:w="1060" w:type="dxa"/>
                  <w:tcBorders>
                    <w:top w:val="nil"/>
                    <w:left w:val="nil"/>
                    <w:bottom w:val="nil"/>
                    <w:right w:val="nil"/>
                  </w:tcBorders>
                  <w:shd w:val="clear" w:color="auto" w:fill="auto"/>
                  <w:noWrap/>
                  <w:vAlign w:val="bottom"/>
                  <w:hideMark/>
                </w:tcPr>
                <w:p w14:paraId="4849C661"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1.3</w:t>
                  </w:r>
                </w:p>
              </w:tc>
              <w:tc>
                <w:tcPr>
                  <w:tcW w:w="1060" w:type="dxa"/>
                  <w:tcBorders>
                    <w:top w:val="nil"/>
                    <w:left w:val="nil"/>
                    <w:bottom w:val="nil"/>
                    <w:right w:val="nil"/>
                  </w:tcBorders>
                  <w:shd w:val="clear" w:color="auto" w:fill="auto"/>
                  <w:noWrap/>
                  <w:vAlign w:val="bottom"/>
                  <w:hideMark/>
                </w:tcPr>
                <w:p w14:paraId="514C44F0"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15.1</w:t>
                  </w:r>
                </w:p>
              </w:tc>
              <w:tc>
                <w:tcPr>
                  <w:tcW w:w="1390" w:type="dxa"/>
                  <w:gridSpan w:val="2"/>
                  <w:tcBorders>
                    <w:top w:val="nil"/>
                    <w:left w:val="nil"/>
                    <w:bottom w:val="nil"/>
                    <w:right w:val="nil"/>
                  </w:tcBorders>
                  <w:shd w:val="clear" w:color="auto" w:fill="auto"/>
                  <w:noWrap/>
                  <w:vAlign w:val="bottom"/>
                  <w:hideMark/>
                </w:tcPr>
                <w:p w14:paraId="75FD92E3" w14:textId="16E54A13"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441,427</w:t>
                  </w:r>
                </w:p>
              </w:tc>
            </w:tr>
            <w:tr w:rsidR="00C433F1" w:rsidRPr="00C433F1" w14:paraId="50879783" w14:textId="77777777" w:rsidTr="006700B7">
              <w:trPr>
                <w:gridAfter w:val="1"/>
                <w:wAfter w:w="540" w:type="dxa"/>
                <w:trHeight w:val="300"/>
              </w:trPr>
              <w:tc>
                <w:tcPr>
                  <w:tcW w:w="3045" w:type="dxa"/>
                  <w:tcBorders>
                    <w:top w:val="nil"/>
                    <w:left w:val="nil"/>
                    <w:bottom w:val="nil"/>
                    <w:right w:val="nil"/>
                  </w:tcBorders>
                  <w:shd w:val="clear" w:color="auto" w:fill="auto"/>
                  <w:noWrap/>
                  <w:vAlign w:val="bottom"/>
                  <w:hideMark/>
                </w:tcPr>
                <w:p w14:paraId="3933B038" w14:textId="3628C3EF" w:rsidR="00C433F1" w:rsidRPr="00C433F1" w:rsidRDefault="00C433F1" w:rsidP="006700B7">
                  <w:pPr>
                    <w:spacing w:after="0" w:line="240" w:lineRule="auto"/>
                    <w:rPr>
                      <w:rFonts w:ascii="Times New Roman" w:eastAsia="Times New Roman" w:hAnsi="Times New Roman" w:cs="Times New Roman"/>
                      <w:color w:val="000000"/>
                    </w:rPr>
                  </w:pPr>
                  <w:r w:rsidRPr="00C433F1">
                    <w:rPr>
                      <w:rFonts w:ascii="Times New Roman" w:eastAsia="Times New Roman" w:hAnsi="Times New Roman" w:cs="Times New Roman"/>
                      <w:color w:val="000000"/>
                    </w:rPr>
                    <w:t xml:space="preserve">Beef </w:t>
                  </w:r>
                  <w:r w:rsidR="006700B7" w:rsidRPr="00AA3C2B">
                    <w:rPr>
                      <w:rFonts w:ascii="Times New Roman" w:eastAsia="Times New Roman" w:hAnsi="Times New Roman" w:cs="Times New Roman"/>
                      <w:color w:val="000000"/>
                    </w:rPr>
                    <w:t>replacements</w:t>
                  </w:r>
                  <w:r w:rsidRPr="00C433F1">
                    <w:rPr>
                      <w:rFonts w:ascii="Times New Roman" w:eastAsia="Times New Roman" w:hAnsi="Times New Roman" w:cs="Times New Roman"/>
                      <w:color w:val="000000"/>
                    </w:rPr>
                    <w:t xml:space="preserve"> (7-11 mo</w:t>
                  </w:r>
                  <w:r w:rsidR="004C2F2D">
                    <w:rPr>
                      <w:rFonts w:ascii="Times New Roman" w:eastAsia="Times New Roman" w:hAnsi="Times New Roman" w:cs="Times New Roman"/>
                      <w:color w:val="000000"/>
                    </w:rPr>
                    <w:t>ns</w:t>
                  </w:r>
                  <w:r w:rsidRPr="00C433F1">
                    <w:rPr>
                      <w:rFonts w:ascii="Times New Roman" w:eastAsia="Times New Roman" w:hAnsi="Times New Roman" w:cs="Times New Roman"/>
                      <w:color w:val="000000"/>
                    </w:rPr>
                    <w:t>)</w:t>
                  </w:r>
                </w:p>
              </w:tc>
              <w:tc>
                <w:tcPr>
                  <w:tcW w:w="2400" w:type="dxa"/>
                  <w:tcBorders>
                    <w:top w:val="nil"/>
                    <w:left w:val="nil"/>
                    <w:bottom w:val="nil"/>
                    <w:right w:val="nil"/>
                  </w:tcBorders>
                  <w:shd w:val="clear" w:color="auto" w:fill="auto"/>
                  <w:noWrap/>
                  <w:vAlign w:val="bottom"/>
                  <w:hideMark/>
                </w:tcPr>
                <w:p w14:paraId="0EFC221F" w14:textId="4B5D787C"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473</w:t>
                  </w:r>
                </w:p>
              </w:tc>
              <w:tc>
                <w:tcPr>
                  <w:tcW w:w="1740" w:type="dxa"/>
                  <w:tcBorders>
                    <w:top w:val="nil"/>
                    <w:left w:val="nil"/>
                    <w:bottom w:val="nil"/>
                    <w:right w:val="nil"/>
                  </w:tcBorders>
                  <w:shd w:val="clear" w:color="auto" w:fill="auto"/>
                  <w:noWrap/>
                  <w:vAlign w:val="bottom"/>
                  <w:hideMark/>
                </w:tcPr>
                <w:p w14:paraId="79B5C790"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891</w:t>
                  </w:r>
                </w:p>
              </w:tc>
              <w:tc>
                <w:tcPr>
                  <w:tcW w:w="1310" w:type="dxa"/>
                  <w:tcBorders>
                    <w:top w:val="nil"/>
                    <w:left w:val="nil"/>
                    <w:bottom w:val="nil"/>
                    <w:right w:val="nil"/>
                  </w:tcBorders>
                  <w:shd w:val="clear" w:color="auto" w:fill="auto"/>
                  <w:noWrap/>
                  <w:vAlign w:val="bottom"/>
                  <w:hideMark/>
                </w:tcPr>
                <w:p w14:paraId="4DB5EA61"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404</w:t>
                  </w:r>
                </w:p>
              </w:tc>
              <w:tc>
                <w:tcPr>
                  <w:tcW w:w="1660" w:type="dxa"/>
                  <w:tcBorders>
                    <w:top w:val="nil"/>
                    <w:left w:val="nil"/>
                    <w:bottom w:val="nil"/>
                    <w:right w:val="nil"/>
                  </w:tcBorders>
                  <w:shd w:val="clear" w:color="auto" w:fill="auto"/>
                  <w:noWrap/>
                  <w:vAlign w:val="bottom"/>
                  <w:hideMark/>
                </w:tcPr>
                <w:p w14:paraId="56ED69DF"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1.1</w:t>
                  </w:r>
                </w:p>
              </w:tc>
              <w:tc>
                <w:tcPr>
                  <w:tcW w:w="1060" w:type="dxa"/>
                  <w:tcBorders>
                    <w:top w:val="nil"/>
                    <w:left w:val="nil"/>
                    <w:bottom w:val="nil"/>
                    <w:right w:val="nil"/>
                  </w:tcBorders>
                  <w:shd w:val="clear" w:color="auto" w:fill="auto"/>
                  <w:noWrap/>
                  <w:vAlign w:val="bottom"/>
                  <w:hideMark/>
                </w:tcPr>
                <w:p w14:paraId="6D0379A8"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0.9</w:t>
                  </w:r>
                </w:p>
              </w:tc>
              <w:tc>
                <w:tcPr>
                  <w:tcW w:w="1060" w:type="dxa"/>
                  <w:tcBorders>
                    <w:top w:val="nil"/>
                    <w:left w:val="nil"/>
                    <w:bottom w:val="nil"/>
                    <w:right w:val="nil"/>
                  </w:tcBorders>
                  <w:shd w:val="clear" w:color="auto" w:fill="auto"/>
                  <w:noWrap/>
                  <w:vAlign w:val="bottom"/>
                  <w:hideMark/>
                </w:tcPr>
                <w:p w14:paraId="395F2695"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11.0</w:t>
                  </w:r>
                </w:p>
              </w:tc>
              <w:tc>
                <w:tcPr>
                  <w:tcW w:w="1390" w:type="dxa"/>
                  <w:gridSpan w:val="2"/>
                  <w:tcBorders>
                    <w:top w:val="nil"/>
                    <w:left w:val="nil"/>
                    <w:bottom w:val="nil"/>
                    <w:right w:val="nil"/>
                  </w:tcBorders>
                  <w:shd w:val="clear" w:color="auto" w:fill="auto"/>
                  <w:noWrap/>
                  <w:vAlign w:val="bottom"/>
                  <w:hideMark/>
                </w:tcPr>
                <w:p w14:paraId="1257E20C" w14:textId="352CBCAE"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16,267</w:t>
                  </w:r>
                </w:p>
              </w:tc>
            </w:tr>
            <w:tr w:rsidR="00C433F1" w:rsidRPr="00C433F1" w14:paraId="44E93FE4" w14:textId="77777777" w:rsidTr="006700B7">
              <w:trPr>
                <w:gridAfter w:val="1"/>
                <w:wAfter w:w="540" w:type="dxa"/>
                <w:trHeight w:val="300"/>
              </w:trPr>
              <w:tc>
                <w:tcPr>
                  <w:tcW w:w="3045" w:type="dxa"/>
                  <w:tcBorders>
                    <w:top w:val="nil"/>
                    <w:left w:val="nil"/>
                    <w:bottom w:val="nil"/>
                    <w:right w:val="nil"/>
                  </w:tcBorders>
                  <w:shd w:val="clear" w:color="auto" w:fill="auto"/>
                  <w:noWrap/>
                  <w:vAlign w:val="bottom"/>
                  <w:hideMark/>
                </w:tcPr>
                <w:p w14:paraId="7CCC5C6B" w14:textId="0ACD2274" w:rsidR="00C433F1" w:rsidRPr="00C433F1" w:rsidRDefault="00C433F1" w:rsidP="006700B7">
                  <w:pPr>
                    <w:spacing w:after="0" w:line="240" w:lineRule="auto"/>
                    <w:rPr>
                      <w:rFonts w:ascii="Times New Roman" w:eastAsia="Times New Roman" w:hAnsi="Times New Roman" w:cs="Times New Roman"/>
                      <w:color w:val="000000"/>
                    </w:rPr>
                  </w:pPr>
                  <w:r w:rsidRPr="00AA3C2B">
                    <w:rPr>
                      <w:rFonts w:ascii="Times New Roman" w:eastAsia="Times New Roman" w:hAnsi="Times New Roman" w:cs="Times New Roman"/>
                      <w:color w:val="000000"/>
                    </w:rPr>
                    <w:t>B</w:t>
                  </w:r>
                  <w:r w:rsidRPr="00C433F1">
                    <w:rPr>
                      <w:rFonts w:ascii="Times New Roman" w:eastAsia="Times New Roman" w:hAnsi="Times New Roman" w:cs="Times New Roman"/>
                      <w:color w:val="000000"/>
                    </w:rPr>
                    <w:t xml:space="preserve">eef </w:t>
                  </w:r>
                  <w:r w:rsidR="006700B7" w:rsidRPr="00AA3C2B">
                    <w:rPr>
                      <w:rFonts w:ascii="Times New Roman" w:eastAsia="Times New Roman" w:hAnsi="Times New Roman" w:cs="Times New Roman"/>
                      <w:color w:val="000000"/>
                    </w:rPr>
                    <w:t>replacements</w:t>
                  </w:r>
                  <w:r w:rsidRPr="00C433F1">
                    <w:rPr>
                      <w:rFonts w:ascii="Times New Roman" w:eastAsia="Times New Roman" w:hAnsi="Times New Roman" w:cs="Times New Roman"/>
                      <w:color w:val="000000"/>
                    </w:rPr>
                    <w:t xml:space="preserve"> 12-23 mon)</w:t>
                  </w:r>
                </w:p>
              </w:tc>
              <w:tc>
                <w:tcPr>
                  <w:tcW w:w="2400" w:type="dxa"/>
                  <w:tcBorders>
                    <w:top w:val="nil"/>
                    <w:left w:val="nil"/>
                    <w:bottom w:val="nil"/>
                    <w:right w:val="nil"/>
                  </w:tcBorders>
                  <w:shd w:val="clear" w:color="auto" w:fill="auto"/>
                  <w:noWrap/>
                  <w:vAlign w:val="bottom"/>
                  <w:hideMark/>
                </w:tcPr>
                <w:p w14:paraId="47028149" w14:textId="5BE405B0"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3</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422</w:t>
                  </w:r>
                </w:p>
              </w:tc>
              <w:tc>
                <w:tcPr>
                  <w:tcW w:w="1740" w:type="dxa"/>
                  <w:tcBorders>
                    <w:top w:val="nil"/>
                    <w:left w:val="nil"/>
                    <w:bottom w:val="nil"/>
                    <w:right w:val="nil"/>
                  </w:tcBorders>
                  <w:shd w:val="clear" w:color="auto" w:fill="auto"/>
                  <w:noWrap/>
                  <w:vAlign w:val="bottom"/>
                  <w:hideMark/>
                </w:tcPr>
                <w:p w14:paraId="4626B6A5"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891</w:t>
                  </w:r>
                </w:p>
              </w:tc>
              <w:tc>
                <w:tcPr>
                  <w:tcW w:w="1310" w:type="dxa"/>
                  <w:tcBorders>
                    <w:top w:val="nil"/>
                    <w:left w:val="nil"/>
                    <w:bottom w:val="nil"/>
                    <w:right w:val="nil"/>
                  </w:tcBorders>
                  <w:shd w:val="clear" w:color="auto" w:fill="auto"/>
                  <w:noWrap/>
                  <w:vAlign w:val="bottom"/>
                  <w:hideMark/>
                </w:tcPr>
                <w:p w14:paraId="5639ABB6"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404</w:t>
                  </w:r>
                </w:p>
              </w:tc>
              <w:tc>
                <w:tcPr>
                  <w:tcW w:w="1660" w:type="dxa"/>
                  <w:tcBorders>
                    <w:top w:val="nil"/>
                    <w:left w:val="nil"/>
                    <w:bottom w:val="nil"/>
                    <w:right w:val="nil"/>
                  </w:tcBorders>
                  <w:shd w:val="clear" w:color="auto" w:fill="auto"/>
                  <w:noWrap/>
                  <w:vAlign w:val="bottom"/>
                  <w:hideMark/>
                </w:tcPr>
                <w:p w14:paraId="7D7D41CD"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1.1</w:t>
                  </w:r>
                </w:p>
              </w:tc>
              <w:tc>
                <w:tcPr>
                  <w:tcW w:w="1060" w:type="dxa"/>
                  <w:tcBorders>
                    <w:top w:val="nil"/>
                    <w:left w:val="nil"/>
                    <w:bottom w:val="nil"/>
                    <w:right w:val="nil"/>
                  </w:tcBorders>
                  <w:shd w:val="clear" w:color="auto" w:fill="auto"/>
                  <w:noWrap/>
                  <w:vAlign w:val="bottom"/>
                  <w:hideMark/>
                </w:tcPr>
                <w:p w14:paraId="495249C3"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0.9</w:t>
                  </w:r>
                </w:p>
              </w:tc>
              <w:tc>
                <w:tcPr>
                  <w:tcW w:w="1060" w:type="dxa"/>
                  <w:tcBorders>
                    <w:top w:val="nil"/>
                    <w:left w:val="nil"/>
                    <w:bottom w:val="nil"/>
                    <w:right w:val="nil"/>
                  </w:tcBorders>
                  <w:shd w:val="clear" w:color="auto" w:fill="auto"/>
                  <w:noWrap/>
                  <w:vAlign w:val="bottom"/>
                  <w:hideMark/>
                </w:tcPr>
                <w:p w14:paraId="74E49414"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11.0</w:t>
                  </w:r>
                </w:p>
              </w:tc>
              <w:tc>
                <w:tcPr>
                  <w:tcW w:w="1390" w:type="dxa"/>
                  <w:gridSpan w:val="2"/>
                  <w:tcBorders>
                    <w:top w:val="nil"/>
                    <w:left w:val="nil"/>
                    <w:bottom w:val="nil"/>
                    <w:right w:val="nil"/>
                  </w:tcBorders>
                  <w:shd w:val="clear" w:color="auto" w:fill="auto"/>
                  <w:noWrap/>
                  <w:vAlign w:val="bottom"/>
                  <w:hideMark/>
                </w:tcPr>
                <w:p w14:paraId="0011C618" w14:textId="48F388EA"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37,790</w:t>
                  </w:r>
                </w:p>
              </w:tc>
            </w:tr>
            <w:tr w:rsidR="00C433F1" w:rsidRPr="00C433F1" w14:paraId="1899133B" w14:textId="77777777" w:rsidTr="006700B7">
              <w:trPr>
                <w:gridAfter w:val="1"/>
                <w:wAfter w:w="540" w:type="dxa"/>
                <w:trHeight w:val="300"/>
              </w:trPr>
              <w:tc>
                <w:tcPr>
                  <w:tcW w:w="3045" w:type="dxa"/>
                  <w:tcBorders>
                    <w:top w:val="nil"/>
                    <w:left w:val="nil"/>
                    <w:bottom w:val="nil"/>
                    <w:right w:val="nil"/>
                  </w:tcBorders>
                  <w:shd w:val="clear" w:color="auto" w:fill="auto"/>
                  <w:noWrap/>
                  <w:vAlign w:val="bottom"/>
                  <w:hideMark/>
                </w:tcPr>
                <w:p w14:paraId="4344D802" w14:textId="77777777" w:rsidR="00C433F1" w:rsidRPr="00C433F1" w:rsidRDefault="00C433F1" w:rsidP="006700B7">
                  <w:pPr>
                    <w:spacing w:after="0" w:line="240" w:lineRule="auto"/>
                    <w:rPr>
                      <w:rFonts w:ascii="Times New Roman" w:eastAsia="Times New Roman" w:hAnsi="Times New Roman" w:cs="Times New Roman"/>
                      <w:color w:val="000000"/>
                    </w:rPr>
                  </w:pPr>
                  <w:r w:rsidRPr="00C433F1">
                    <w:rPr>
                      <w:rFonts w:ascii="Times New Roman" w:eastAsia="Times New Roman" w:hAnsi="Times New Roman" w:cs="Times New Roman"/>
                      <w:color w:val="000000"/>
                    </w:rPr>
                    <w:t>steer stockers</w:t>
                  </w:r>
                </w:p>
              </w:tc>
              <w:tc>
                <w:tcPr>
                  <w:tcW w:w="2400" w:type="dxa"/>
                  <w:tcBorders>
                    <w:top w:val="nil"/>
                    <w:left w:val="nil"/>
                    <w:bottom w:val="nil"/>
                    <w:right w:val="nil"/>
                  </w:tcBorders>
                  <w:shd w:val="clear" w:color="auto" w:fill="auto"/>
                  <w:noWrap/>
                  <w:vAlign w:val="bottom"/>
                  <w:hideMark/>
                </w:tcPr>
                <w:p w14:paraId="431FA576" w14:textId="55BB0634"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7</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517</w:t>
                  </w:r>
                </w:p>
              </w:tc>
              <w:tc>
                <w:tcPr>
                  <w:tcW w:w="1740" w:type="dxa"/>
                  <w:tcBorders>
                    <w:top w:val="nil"/>
                    <w:left w:val="nil"/>
                    <w:bottom w:val="nil"/>
                    <w:right w:val="nil"/>
                  </w:tcBorders>
                  <w:shd w:val="clear" w:color="auto" w:fill="auto"/>
                  <w:noWrap/>
                  <w:vAlign w:val="bottom"/>
                  <w:hideMark/>
                </w:tcPr>
                <w:p w14:paraId="301B6673"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717</w:t>
                  </w:r>
                </w:p>
              </w:tc>
              <w:tc>
                <w:tcPr>
                  <w:tcW w:w="1310" w:type="dxa"/>
                  <w:tcBorders>
                    <w:top w:val="nil"/>
                    <w:left w:val="nil"/>
                    <w:bottom w:val="nil"/>
                    <w:right w:val="nil"/>
                  </w:tcBorders>
                  <w:shd w:val="clear" w:color="auto" w:fill="auto"/>
                  <w:noWrap/>
                  <w:vAlign w:val="bottom"/>
                  <w:hideMark/>
                </w:tcPr>
                <w:p w14:paraId="263627AA"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325</w:t>
                  </w:r>
                </w:p>
              </w:tc>
              <w:tc>
                <w:tcPr>
                  <w:tcW w:w="1660" w:type="dxa"/>
                  <w:tcBorders>
                    <w:top w:val="nil"/>
                    <w:left w:val="nil"/>
                    <w:bottom w:val="nil"/>
                    <w:right w:val="nil"/>
                  </w:tcBorders>
                  <w:shd w:val="clear" w:color="auto" w:fill="auto"/>
                  <w:noWrap/>
                  <w:vAlign w:val="bottom"/>
                  <w:hideMark/>
                </w:tcPr>
                <w:p w14:paraId="069C6F17"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1.3</w:t>
                  </w:r>
                </w:p>
              </w:tc>
              <w:tc>
                <w:tcPr>
                  <w:tcW w:w="1060" w:type="dxa"/>
                  <w:tcBorders>
                    <w:top w:val="nil"/>
                    <w:left w:val="nil"/>
                    <w:bottom w:val="nil"/>
                    <w:right w:val="nil"/>
                  </w:tcBorders>
                  <w:shd w:val="clear" w:color="auto" w:fill="auto"/>
                  <w:noWrap/>
                  <w:vAlign w:val="bottom"/>
                  <w:hideMark/>
                </w:tcPr>
                <w:p w14:paraId="3A5E8006"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0.8</w:t>
                  </w:r>
                </w:p>
              </w:tc>
              <w:tc>
                <w:tcPr>
                  <w:tcW w:w="1060" w:type="dxa"/>
                  <w:tcBorders>
                    <w:top w:val="nil"/>
                    <w:left w:val="nil"/>
                    <w:bottom w:val="nil"/>
                    <w:right w:val="nil"/>
                  </w:tcBorders>
                  <w:shd w:val="clear" w:color="auto" w:fill="auto"/>
                  <w:noWrap/>
                  <w:vAlign w:val="bottom"/>
                  <w:hideMark/>
                </w:tcPr>
                <w:p w14:paraId="566248A2"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9.4</w:t>
                  </w:r>
                </w:p>
              </w:tc>
              <w:tc>
                <w:tcPr>
                  <w:tcW w:w="1390" w:type="dxa"/>
                  <w:gridSpan w:val="2"/>
                  <w:tcBorders>
                    <w:top w:val="nil"/>
                    <w:left w:val="nil"/>
                    <w:bottom w:val="nil"/>
                    <w:right w:val="nil"/>
                  </w:tcBorders>
                  <w:shd w:val="clear" w:color="auto" w:fill="auto"/>
                  <w:noWrap/>
                  <w:vAlign w:val="bottom"/>
                  <w:hideMark/>
                </w:tcPr>
                <w:p w14:paraId="1389629E" w14:textId="223CE886"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70,531</w:t>
                  </w:r>
                </w:p>
              </w:tc>
            </w:tr>
            <w:tr w:rsidR="00C433F1" w:rsidRPr="00C433F1" w14:paraId="5EC27A80" w14:textId="77777777" w:rsidTr="006700B7">
              <w:trPr>
                <w:gridAfter w:val="1"/>
                <w:wAfter w:w="540" w:type="dxa"/>
                <w:trHeight w:val="300"/>
              </w:trPr>
              <w:tc>
                <w:tcPr>
                  <w:tcW w:w="3045" w:type="dxa"/>
                  <w:tcBorders>
                    <w:top w:val="nil"/>
                    <w:left w:val="nil"/>
                    <w:right w:val="nil"/>
                  </w:tcBorders>
                  <w:shd w:val="clear" w:color="auto" w:fill="auto"/>
                  <w:noWrap/>
                  <w:vAlign w:val="bottom"/>
                  <w:hideMark/>
                </w:tcPr>
                <w:p w14:paraId="43836B04" w14:textId="77777777" w:rsidR="00C433F1" w:rsidRPr="00C433F1" w:rsidRDefault="00C433F1" w:rsidP="006700B7">
                  <w:pPr>
                    <w:spacing w:after="0" w:line="240" w:lineRule="auto"/>
                    <w:rPr>
                      <w:rFonts w:ascii="Times New Roman" w:eastAsia="Times New Roman" w:hAnsi="Times New Roman" w:cs="Times New Roman"/>
                      <w:color w:val="000000"/>
                    </w:rPr>
                  </w:pPr>
                  <w:r w:rsidRPr="00C433F1">
                    <w:rPr>
                      <w:rFonts w:ascii="Times New Roman" w:eastAsia="Times New Roman" w:hAnsi="Times New Roman" w:cs="Times New Roman"/>
                      <w:color w:val="000000"/>
                    </w:rPr>
                    <w:t>Heifer stockers</w:t>
                  </w:r>
                </w:p>
              </w:tc>
              <w:tc>
                <w:tcPr>
                  <w:tcW w:w="2400" w:type="dxa"/>
                  <w:tcBorders>
                    <w:top w:val="nil"/>
                    <w:left w:val="nil"/>
                    <w:right w:val="nil"/>
                  </w:tcBorders>
                  <w:shd w:val="clear" w:color="auto" w:fill="auto"/>
                  <w:noWrap/>
                  <w:vAlign w:val="bottom"/>
                  <w:hideMark/>
                </w:tcPr>
                <w:p w14:paraId="23AD5537" w14:textId="02E9EDDC"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4</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402</w:t>
                  </w:r>
                </w:p>
              </w:tc>
              <w:tc>
                <w:tcPr>
                  <w:tcW w:w="1740" w:type="dxa"/>
                  <w:tcBorders>
                    <w:top w:val="nil"/>
                    <w:left w:val="nil"/>
                    <w:right w:val="nil"/>
                  </w:tcBorders>
                  <w:shd w:val="clear" w:color="auto" w:fill="auto"/>
                  <w:noWrap/>
                  <w:vAlign w:val="bottom"/>
                  <w:hideMark/>
                </w:tcPr>
                <w:p w14:paraId="4BAAF3E0"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713</w:t>
                  </w:r>
                </w:p>
              </w:tc>
              <w:tc>
                <w:tcPr>
                  <w:tcW w:w="1310" w:type="dxa"/>
                  <w:tcBorders>
                    <w:top w:val="nil"/>
                    <w:left w:val="nil"/>
                    <w:right w:val="nil"/>
                  </w:tcBorders>
                  <w:shd w:val="clear" w:color="auto" w:fill="auto"/>
                  <w:noWrap/>
                  <w:vAlign w:val="bottom"/>
                  <w:hideMark/>
                </w:tcPr>
                <w:p w14:paraId="785AAA7E"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324</w:t>
                  </w:r>
                </w:p>
              </w:tc>
              <w:tc>
                <w:tcPr>
                  <w:tcW w:w="1660" w:type="dxa"/>
                  <w:tcBorders>
                    <w:top w:val="nil"/>
                    <w:left w:val="nil"/>
                    <w:right w:val="nil"/>
                  </w:tcBorders>
                  <w:shd w:val="clear" w:color="auto" w:fill="auto"/>
                  <w:noWrap/>
                  <w:vAlign w:val="bottom"/>
                  <w:hideMark/>
                </w:tcPr>
                <w:p w14:paraId="494BA6F9"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1.3</w:t>
                  </w:r>
                </w:p>
              </w:tc>
              <w:tc>
                <w:tcPr>
                  <w:tcW w:w="1060" w:type="dxa"/>
                  <w:tcBorders>
                    <w:top w:val="nil"/>
                    <w:left w:val="nil"/>
                    <w:right w:val="nil"/>
                  </w:tcBorders>
                  <w:shd w:val="clear" w:color="auto" w:fill="auto"/>
                  <w:noWrap/>
                  <w:vAlign w:val="bottom"/>
                  <w:hideMark/>
                </w:tcPr>
                <w:p w14:paraId="76517A64"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0.8</w:t>
                  </w:r>
                </w:p>
              </w:tc>
              <w:tc>
                <w:tcPr>
                  <w:tcW w:w="1060" w:type="dxa"/>
                  <w:tcBorders>
                    <w:top w:val="nil"/>
                    <w:left w:val="nil"/>
                    <w:right w:val="nil"/>
                  </w:tcBorders>
                  <w:shd w:val="clear" w:color="auto" w:fill="auto"/>
                  <w:noWrap/>
                  <w:vAlign w:val="bottom"/>
                  <w:hideMark/>
                </w:tcPr>
                <w:p w14:paraId="2ED149A9"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9.3</w:t>
                  </w:r>
                </w:p>
              </w:tc>
              <w:tc>
                <w:tcPr>
                  <w:tcW w:w="1390" w:type="dxa"/>
                  <w:gridSpan w:val="2"/>
                  <w:tcBorders>
                    <w:top w:val="nil"/>
                    <w:left w:val="nil"/>
                    <w:right w:val="nil"/>
                  </w:tcBorders>
                  <w:shd w:val="clear" w:color="auto" w:fill="auto"/>
                  <w:noWrap/>
                  <w:vAlign w:val="bottom"/>
                  <w:hideMark/>
                </w:tcPr>
                <w:p w14:paraId="2E03B1A3" w14:textId="487FF544"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41,130</w:t>
                  </w:r>
                </w:p>
              </w:tc>
            </w:tr>
            <w:tr w:rsidR="00C433F1" w:rsidRPr="00C433F1" w14:paraId="499D4022" w14:textId="77777777" w:rsidTr="006700B7">
              <w:trPr>
                <w:gridAfter w:val="1"/>
                <w:wAfter w:w="540" w:type="dxa"/>
                <w:trHeight w:val="300"/>
              </w:trPr>
              <w:tc>
                <w:tcPr>
                  <w:tcW w:w="3045" w:type="dxa"/>
                  <w:tcBorders>
                    <w:top w:val="nil"/>
                    <w:left w:val="nil"/>
                    <w:bottom w:val="single" w:sz="4" w:space="0" w:color="auto"/>
                    <w:right w:val="nil"/>
                  </w:tcBorders>
                  <w:shd w:val="clear" w:color="auto" w:fill="auto"/>
                  <w:noWrap/>
                  <w:vAlign w:val="bottom"/>
                  <w:hideMark/>
                </w:tcPr>
                <w:p w14:paraId="65E27ADB" w14:textId="5033467D" w:rsidR="00C433F1" w:rsidRPr="00C433F1" w:rsidRDefault="004C2F2D" w:rsidP="006700B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sidR="00C433F1" w:rsidRPr="00C433F1">
                    <w:rPr>
                      <w:rFonts w:ascii="Times New Roman" w:eastAsia="Times New Roman" w:hAnsi="Times New Roman" w:cs="Times New Roman"/>
                      <w:color w:val="000000"/>
                    </w:rPr>
                    <w:t>eedlot cattle</w:t>
                  </w:r>
                </w:p>
              </w:tc>
              <w:tc>
                <w:tcPr>
                  <w:tcW w:w="2400" w:type="dxa"/>
                  <w:tcBorders>
                    <w:top w:val="nil"/>
                    <w:left w:val="nil"/>
                    <w:bottom w:val="single" w:sz="4" w:space="0" w:color="auto"/>
                    <w:right w:val="nil"/>
                  </w:tcBorders>
                  <w:shd w:val="clear" w:color="auto" w:fill="auto"/>
                  <w:noWrap/>
                  <w:vAlign w:val="bottom"/>
                  <w:hideMark/>
                </w:tcPr>
                <w:p w14:paraId="3C901527" w14:textId="6356B2CA"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12</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883</w:t>
                  </w:r>
                </w:p>
              </w:tc>
              <w:tc>
                <w:tcPr>
                  <w:tcW w:w="1740" w:type="dxa"/>
                  <w:tcBorders>
                    <w:top w:val="nil"/>
                    <w:left w:val="nil"/>
                    <w:bottom w:val="single" w:sz="4" w:space="0" w:color="auto"/>
                    <w:right w:val="nil"/>
                  </w:tcBorders>
                  <w:shd w:val="clear" w:color="auto" w:fill="auto"/>
                  <w:noWrap/>
                  <w:vAlign w:val="bottom"/>
                  <w:hideMark/>
                </w:tcPr>
                <w:p w14:paraId="7E883ABA"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980-1037</w:t>
                  </w:r>
                </w:p>
              </w:tc>
              <w:tc>
                <w:tcPr>
                  <w:tcW w:w="1310" w:type="dxa"/>
                  <w:tcBorders>
                    <w:top w:val="nil"/>
                    <w:left w:val="nil"/>
                    <w:bottom w:val="single" w:sz="4" w:space="0" w:color="auto"/>
                    <w:right w:val="nil"/>
                  </w:tcBorders>
                  <w:shd w:val="clear" w:color="auto" w:fill="auto"/>
                  <w:noWrap/>
                  <w:vAlign w:val="bottom"/>
                  <w:hideMark/>
                </w:tcPr>
                <w:p w14:paraId="4B41EF4D"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680</w:t>
                  </w:r>
                </w:p>
              </w:tc>
              <w:tc>
                <w:tcPr>
                  <w:tcW w:w="1660" w:type="dxa"/>
                  <w:tcBorders>
                    <w:top w:val="nil"/>
                    <w:left w:val="nil"/>
                    <w:bottom w:val="single" w:sz="4" w:space="0" w:color="auto"/>
                    <w:right w:val="nil"/>
                  </w:tcBorders>
                  <w:shd w:val="clear" w:color="auto" w:fill="auto"/>
                  <w:noWrap/>
                  <w:vAlign w:val="bottom"/>
                  <w:hideMark/>
                </w:tcPr>
                <w:p w14:paraId="3B862F05"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0.7</w:t>
                  </w:r>
                </w:p>
              </w:tc>
              <w:tc>
                <w:tcPr>
                  <w:tcW w:w="1060" w:type="dxa"/>
                  <w:tcBorders>
                    <w:top w:val="nil"/>
                    <w:left w:val="nil"/>
                    <w:bottom w:val="single" w:sz="4" w:space="0" w:color="auto"/>
                    <w:right w:val="nil"/>
                  </w:tcBorders>
                  <w:shd w:val="clear" w:color="auto" w:fill="auto"/>
                  <w:noWrap/>
                  <w:vAlign w:val="bottom"/>
                  <w:hideMark/>
                </w:tcPr>
                <w:p w14:paraId="25C6A8B0"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1.4</w:t>
                  </w:r>
                </w:p>
              </w:tc>
              <w:tc>
                <w:tcPr>
                  <w:tcW w:w="1060" w:type="dxa"/>
                  <w:tcBorders>
                    <w:top w:val="nil"/>
                    <w:left w:val="nil"/>
                    <w:bottom w:val="single" w:sz="4" w:space="0" w:color="auto"/>
                    <w:right w:val="nil"/>
                  </w:tcBorders>
                  <w:shd w:val="clear" w:color="auto" w:fill="auto"/>
                  <w:noWrap/>
                  <w:vAlign w:val="bottom"/>
                  <w:hideMark/>
                </w:tcPr>
                <w:p w14:paraId="5142218E" w14:textId="77777777"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16.3</w:t>
                  </w:r>
                </w:p>
              </w:tc>
              <w:tc>
                <w:tcPr>
                  <w:tcW w:w="1390" w:type="dxa"/>
                  <w:gridSpan w:val="2"/>
                  <w:tcBorders>
                    <w:top w:val="nil"/>
                    <w:left w:val="nil"/>
                    <w:bottom w:val="single" w:sz="4" w:space="0" w:color="auto"/>
                    <w:right w:val="nil"/>
                  </w:tcBorders>
                  <w:shd w:val="clear" w:color="auto" w:fill="auto"/>
                  <w:noWrap/>
                  <w:vAlign w:val="bottom"/>
                  <w:hideMark/>
                </w:tcPr>
                <w:p w14:paraId="710E3892" w14:textId="0F31CFB4"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210,065</w:t>
                  </w:r>
                </w:p>
              </w:tc>
            </w:tr>
            <w:tr w:rsidR="006700B7" w:rsidRPr="00C433F1" w14:paraId="2AB0C9B0" w14:textId="77777777" w:rsidTr="006700B7">
              <w:trPr>
                <w:gridAfter w:val="1"/>
                <w:wAfter w:w="540" w:type="dxa"/>
                <w:trHeight w:val="300"/>
              </w:trPr>
              <w:tc>
                <w:tcPr>
                  <w:tcW w:w="3045" w:type="dxa"/>
                  <w:tcBorders>
                    <w:top w:val="single" w:sz="4" w:space="0" w:color="auto"/>
                    <w:left w:val="nil"/>
                    <w:right w:val="nil"/>
                  </w:tcBorders>
                  <w:shd w:val="clear" w:color="auto" w:fill="auto"/>
                  <w:noWrap/>
                  <w:vAlign w:val="bottom"/>
                  <w:hideMark/>
                </w:tcPr>
                <w:p w14:paraId="30B24560" w14:textId="77777777" w:rsidR="00C433F1" w:rsidRPr="00C433F1" w:rsidRDefault="00C433F1" w:rsidP="006700B7">
                  <w:pPr>
                    <w:spacing w:after="0" w:line="240" w:lineRule="auto"/>
                    <w:rPr>
                      <w:rFonts w:ascii="Times New Roman" w:eastAsia="Times New Roman" w:hAnsi="Times New Roman" w:cs="Times New Roman"/>
                      <w:color w:val="000000"/>
                    </w:rPr>
                  </w:pPr>
                  <w:r w:rsidRPr="00C433F1">
                    <w:rPr>
                      <w:rFonts w:ascii="Times New Roman" w:eastAsia="Times New Roman" w:hAnsi="Times New Roman" w:cs="Times New Roman"/>
                      <w:color w:val="000000"/>
                    </w:rPr>
                    <w:t>Total beef cattle</w:t>
                  </w:r>
                </w:p>
              </w:tc>
              <w:tc>
                <w:tcPr>
                  <w:tcW w:w="2400" w:type="dxa"/>
                  <w:tcBorders>
                    <w:top w:val="single" w:sz="4" w:space="0" w:color="auto"/>
                    <w:left w:val="nil"/>
                    <w:right w:val="nil"/>
                  </w:tcBorders>
                  <w:shd w:val="clear" w:color="auto" w:fill="auto"/>
                  <w:noWrap/>
                  <w:vAlign w:val="bottom"/>
                  <w:hideMark/>
                </w:tcPr>
                <w:p w14:paraId="421C325E" w14:textId="1015CD20" w:rsidR="00C433F1" w:rsidRPr="00C433F1" w:rsidRDefault="00C433F1" w:rsidP="006700B7">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76</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225</w:t>
                  </w:r>
                </w:p>
              </w:tc>
              <w:tc>
                <w:tcPr>
                  <w:tcW w:w="1740" w:type="dxa"/>
                  <w:tcBorders>
                    <w:top w:val="single" w:sz="4" w:space="0" w:color="auto"/>
                    <w:left w:val="nil"/>
                    <w:right w:val="nil"/>
                  </w:tcBorders>
                  <w:shd w:val="clear" w:color="auto" w:fill="auto"/>
                  <w:noWrap/>
                  <w:vAlign w:val="bottom"/>
                  <w:hideMark/>
                </w:tcPr>
                <w:p w14:paraId="4EC5065B" w14:textId="77777777" w:rsidR="00C433F1" w:rsidRPr="00C433F1" w:rsidRDefault="00C433F1" w:rsidP="00C433F1">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nil"/>
                    <w:right w:val="nil"/>
                  </w:tcBorders>
                  <w:shd w:val="clear" w:color="auto" w:fill="auto"/>
                  <w:noWrap/>
                  <w:vAlign w:val="bottom"/>
                  <w:hideMark/>
                </w:tcPr>
                <w:p w14:paraId="7791B276" w14:textId="77777777" w:rsidR="00C433F1" w:rsidRPr="00C433F1" w:rsidRDefault="00C433F1" w:rsidP="00C433F1">
                  <w:pPr>
                    <w:spacing w:after="0" w:line="240" w:lineRule="auto"/>
                    <w:jc w:val="center"/>
                    <w:rPr>
                      <w:rFonts w:ascii="Times New Roman" w:eastAsia="Times New Roman" w:hAnsi="Times New Roman" w:cs="Times New Roman"/>
                      <w:sz w:val="20"/>
                      <w:szCs w:val="20"/>
                    </w:rPr>
                  </w:pPr>
                </w:p>
              </w:tc>
              <w:tc>
                <w:tcPr>
                  <w:tcW w:w="1660" w:type="dxa"/>
                  <w:tcBorders>
                    <w:top w:val="single" w:sz="4" w:space="0" w:color="auto"/>
                    <w:left w:val="nil"/>
                    <w:right w:val="nil"/>
                  </w:tcBorders>
                  <w:shd w:val="clear" w:color="auto" w:fill="auto"/>
                  <w:noWrap/>
                  <w:vAlign w:val="bottom"/>
                  <w:hideMark/>
                </w:tcPr>
                <w:p w14:paraId="2B785E2B" w14:textId="77777777" w:rsidR="00C433F1" w:rsidRPr="00C433F1" w:rsidRDefault="00C433F1" w:rsidP="00C433F1">
                  <w:pPr>
                    <w:spacing w:after="0" w:line="240" w:lineRule="auto"/>
                    <w:jc w:val="center"/>
                    <w:rPr>
                      <w:rFonts w:ascii="Times New Roman" w:eastAsia="Times New Roman" w:hAnsi="Times New Roman" w:cs="Times New Roman"/>
                      <w:sz w:val="20"/>
                      <w:szCs w:val="20"/>
                    </w:rPr>
                  </w:pPr>
                </w:p>
              </w:tc>
              <w:tc>
                <w:tcPr>
                  <w:tcW w:w="1060" w:type="dxa"/>
                  <w:tcBorders>
                    <w:top w:val="single" w:sz="4" w:space="0" w:color="auto"/>
                    <w:left w:val="nil"/>
                    <w:right w:val="nil"/>
                  </w:tcBorders>
                  <w:shd w:val="clear" w:color="auto" w:fill="auto"/>
                  <w:noWrap/>
                  <w:vAlign w:val="bottom"/>
                  <w:hideMark/>
                </w:tcPr>
                <w:p w14:paraId="43C1507E" w14:textId="77777777" w:rsidR="00C433F1" w:rsidRPr="00C433F1" w:rsidRDefault="00C433F1" w:rsidP="00C433F1">
                  <w:pPr>
                    <w:spacing w:after="0" w:line="240" w:lineRule="auto"/>
                    <w:jc w:val="center"/>
                    <w:rPr>
                      <w:rFonts w:ascii="Times New Roman" w:eastAsia="Times New Roman" w:hAnsi="Times New Roman" w:cs="Times New Roman"/>
                      <w:sz w:val="20"/>
                      <w:szCs w:val="20"/>
                    </w:rPr>
                  </w:pPr>
                </w:p>
              </w:tc>
              <w:tc>
                <w:tcPr>
                  <w:tcW w:w="1060" w:type="dxa"/>
                  <w:tcBorders>
                    <w:top w:val="single" w:sz="4" w:space="0" w:color="auto"/>
                    <w:left w:val="nil"/>
                    <w:right w:val="nil"/>
                  </w:tcBorders>
                  <w:shd w:val="clear" w:color="auto" w:fill="auto"/>
                  <w:noWrap/>
                  <w:vAlign w:val="bottom"/>
                  <w:hideMark/>
                </w:tcPr>
                <w:p w14:paraId="6A39C671" w14:textId="77777777" w:rsidR="00C433F1" w:rsidRPr="00C433F1" w:rsidRDefault="00C433F1" w:rsidP="00C433F1">
                  <w:pPr>
                    <w:spacing w:after="0" w:line="240" w:lineRule="auto"/>
                    <w:jc w:val="center"/>
                    <w:rPr>
                      <w:rFonts w:ascii="Times New Roman" w:eastAsia="Times New Roman" w:hAnsi="Times New Roman" w:cs="Times New Roman"/>
                      <w:sz w:val="20"/>
                      <w:szCs w:val="20"/>
                    </w:rPr>
                  </w:pPr>
                </w:p>
              </w:tc>
              <w:tc>
                <w:tcPr>
                  <w:tcW w:w="1390" w:type="dxa"/>
                  <w:gridSpan w:val="2"/>
                  <w:tcBorders>
                    <w:top w:val="single" w:sz="4" w:space="0" w:color="auto"/>
                    <w:left w:val="nil"/>
                    <w:right w:val="nil"/>
                  </w:tcBorders>
                  <w:shd w:val="clear" w:color="auto" w:fill="auto"/>
                  <w:noWrap/>
                  <w:vAlign w:val="bottom"/>
                  <w:hideMark/>
                </w:tcPr>
                <w:p w14:paraId="457EC0A1" w14:textId="01F40EFA"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928,458</w:t>
                  </w:r>
                </w:p>
              </w:tc>
            </w:tr>
            <w:tr w:rsidR="006700B7" w:rsidRPr="00C433F1" w14:paraId="20A9ED27" w14:textId="77777777" w:rsidTr="006700B7">
              <w:trPr>
                <w:gridAfter w:val="1"/>
                <w:wAfter w:w="540" w:type="dxa"/>
                <w:trHeight w:val="300"/>
              </w:trPr>
              <w:tc>
                <w:tcPr>
                  <w:tcW w:w="3045" w:type="dxa"/>
                  <w:tcBorders>
                    <w:top w:val="nil"/>
                    <w:left w:val="nil"/>
                    <w:bottom w:val="single" w:sz="4" w:space="0" w:color="auto"/>
                    <w:right w:val="nil"/>
                  </w:tcBorders>
                  <w:shd w:val="clear" w:color="auto" w:fill="auto"/>
                  <w:noWrap/>
                  <w:vAlign w:val="bottom"/>
                  <w:hideMark/>
                </w:tcPr>
                <w:p w14:paraId="5B363FAD" w14:textId="635BFFDE" w:rsidR="00C433F1" w:rsidRPr="00C433F1" w:rsidRDefault="00C433F1" w:rsidP="006700B7">
                  <w:pPr>
                    <w:spacing w:after="0" w:line="240" w:lineRule="auto"/>
                    <w:rPr>
                      <w:rFonts w:ascii="Times New Roman" w:eastAsia="Times New Roman" w:hAnsi="Times New Roman" w:cs="Times New Roman"/>
                      <w:color w:val="000000"/>
                    </w:rPr>
                  </w:pPr>
                  <w:r w:rsidRPr="00AA3C2B">
                    <w:rPr>
                      <w:rFonts w:ascii="Times New Roman" w:eastAsia="Times New Roman" w:hAnsi="Times New Roman" w:cs="Times New Roman"/>
                      <w:color w:val="000000"/>
                    </w:rPr>
                    <w:t>T</w:t>
                  </w:r>
                  <w:r w:rsidRPr="00C433F1">
                    <w:rPr>
                      <w:rFonts w:ascii="Times New Roman" w:eastAsia="Times New Roman" w:hAnsi="Times New Roman" w:cs="Times New Roman"/>
                      <w:color w:val="000000"/>
                    </w:rPr>
                    <w:t>otal beef cattle - calves</w:t>
                  </w:r>
                </w:p>
              </w:tc>
              <w:tc>
                <w:tcPr>
                  <w:tcW w:w="2400" w:type="dxa"/>
                  <w:tcBorders>
                    <w:top w:val="nil"/>
                    <w:left w:val="nil"/>
                    <w:bottom w:val="single" w:sz="4" w:space="0" w:color="auto"/>
                    <w:right w:val="nil"/>
                  </w:tcBorders>
                  <w:shd w:val="clear" w:color="auto" w:fill="auto"/>
                  <w:noWrap/>
                  <w:vAlign w:val="bottom"/>
                  <w:hideMark/>
                </w:tcPr>
                <w:p w14:paraId="4B35A86A" w14:textId="2F6AF1A9" w:rsidR="00C433F1" w:rsidRPr="00C433F1" w:rsidRDefault="00C433F1" w:rsidP="006700B7">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61</w:t>
                  </w:r>
                  <w:r w:rsidR="006700B7" w:rsidRPr="00AA3C2B">
                    <w:rPr>
                      <w:rFonts w:ascii="Times New Roman" w:eastAsia="Times New Roman" w:hAnsi="Times New Roman" w:cs="Times New Roman"/>
                      <w:color w:val="000000"/>
                    </w:rPr>
                    <w:t>,</w:t>
                  </w:r>
                  <w:r w:rsidRPr="00C433F1">
                    <w:rPr>
                      <w:rFonts w:ascii="Times New Roman" w:eastAsia="Times New Roman" w:hAnsi="Times New Roman" w:cs="Times New Roman"/>
                      <w:color w:val="000000"/>
                    </w:rPr>
                    <w:t>108</w:t>
                  </w:r>
                </w:p>
              </w:tc>
              <w:tc>
                <w:tcPr>
                  <w:tcW w:w="1740" w:type="dxa"/>
                  <w:tcBorders>
                    <w:top w:val="nil"/>
                    <w:left w:val="nil"/>
                    <w:bottom w:val="single" w:sz="4" w:space="0" w:color="auto"/>
                    <w:right w:val="nil"/>
                  </w:tcBorders>
                  <w:shd w:val="clear" w:color="auto" w:fill="auto"/>
                  <w:noWrap/>
                  <w:vAlign w:val="bottom"/>
                  <w:hideMark/>
                </w:tcPr>
                <w:p w14:paraId="648AB8CE" w14:textId="77777777" w:rsidR="00C433F1" w:rsidRPr="00C433F1" w:rsidRDefault="00C433F1" w:rsidP="00C433F1">
                  <w:pPr>
                    <w:spacing w:after="0" w:line="240" w:lineRule="auto"/>
                    <w:jc w:val="center"/>
                    <w:rPr>
                      <w:rFonts w:ascii="Times New Roman" w:eastAsia="Times New Roman" w:hAnsi="Times New Roman" w:cs="Times New Roman"/>
                      <w:color w:val="000000"/>
                    </w:rPr>
                  </w:pPr>
                </w:p>
              </w:tc>
              <w:tc>
                <w:tcPr>
                  <w:tcW w:w="1310" w:type="dxa"/>
                  <w:tcBorders>
                    <w:top w:val="nil"/>
                    <w:left w:val="nil"/>
                    <w:bottom w:val="single" w:sz="4" w:space="0" w:color="auto"/>
                    <w:right w:val="nil"/>
                  </w:tcBorders>
                  <w:shd w:val="clear" w:color="auto" w:fill="auto"/>
                  <w:noWrap/>
                  <w:vAlign w:val="bottom"/>
                  <w:hideMark/>
                </w:tcPr>
                <w:p w14:paraId="38E0AFEC" w14:textId="77777777" w:rsidR="00C433F1" w:rsidRPr="00C433F1" w:rsidRDefault="00C433F1" w:rsidP="00C433F1">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single" w:sz="4" w:space="0" w:color="auto"/>
                    <w:right w:val="nil"/>
                  </w:tcBorders>
                  <w:shd w:val="clear" w:color="auto" w:fill="auto"/>
                  <w:noWrap/>
                  <w:vAlign w:val="bottom"/>
                  <w:hideMark/>
                </w:tcPr>
                <w:p w14:paraId="1EC9B898" w14:textId="77777777" w:rsidR="00C433F1" w:rsidRPr="00C433F1" w:rsidRDefault="00C433F1" w:rsidP="00C433F1">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single" w:sz="4" w:space="0" w:color="auto"/>
                    <w:right w:val="nil"/>
                  </w:tcBorders>
                  <w:shd w:val="clear" w:color="auto" w:fill="auto"/>
                  <w:noWrap/>
                  <w:vAlign w:val="bottom"/>
                  <w:hideMark/>
                </w:tcPr>
                <w:p w14:paraId="3BBB5A1D" w14:textId="77777777" w:rsidR="00C433F1" w:rsidRPr="00C433F1" w:rsidRDefault="00C433F1" w:rsidP="00C433F1">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single" w:sz="4" w:space="0" w:color="auto"/>
                    <w:right w:val="nil"/>
                  </w:tcBorders>
                  <w:shd w:val="clear" w:color="auto" w:fill="auto"/>
                  <w:noWrap/>
                  <w:vAlign w:val="bottom"/>
                  <w:hideMark/>
                </w:tcPr>
                <w:p w14:paraId="1D7CDB89" w14:textId="77777777" w:rsidR="00C433F1" w:rsidRPr="00C433F1" w:rsidRDefault="00C433F1" w:rsidP="00C433F1">
                  <w:pPr>
                    <w:spacing w:after="0" w:line="240" w:lineRule="auto"/>
                    <w:jc w:val="center"/>
                    <w:rPr>
                      <w:rFonts w:ascii="Times New Roman" w:eastAsia="Times New Roman" w:hAnsi="Times New Roman" w:cs="Times New Roman"/>
                      <w:sz w:val="20"/>
                      <w:szCs w:val="20"/>
                    </w:rPr>
                  </w:pPr>
                </w:p>
              </w:tc>
              <w:tc>
                <w:tcPr>
                  <w:tcW w:w="1390" w:type="dxa"/>
                  <w:gridSpan w:val="2"/>
                  <w:tcBorders>
                    <w:top w:val="nil"/>
                    <w:left w:val="nil"/>
                    <w:bottom w:val="single" w:sz="4" w:space="0" w:color="auto"/>
                    <w:right w:val="nil"/>
                  </w:tcBorders>
                  <w:shd w:val="clear" w:color="auto" w:fill="auto"/>
                  <w:noWrap/>
                  <w:vAlign w:val="bottom"/>
                  <w:hideMark/>
                </w:tcPr>
                <w:p w14:paraId="59FED7CE" w14:textId="19C71B2A" w:rsidR="00C433F1" w:rsidRPr="00C433F1" w:rsidRDefault="00C433F1" w:rsidP="00C433F1">
                  <w:pPr>
                    <w:spacing w:after="0" w:line="240" w:lineRule="auto"/>
                    <w:jc w:val="center"/>
                    <w:rPr>
                      <w:rFonts w:ascii="Times New Roman" w:eastAsia="Times New Roman" w:hAnsi="Times New Roman" w:cs="Times New Roman"/>
                      <w:color w:val="000000"/>
                    </w:rPr>
                  </w:pPr>
                  <w:r w:rsidRPr="00C433F1">
                    <w:rPr>
                      <w:rFonts w:ascii="Times New Roman" w:eastAsia="Times New Roman" w:hAnsi="Times New Roman" w:cs="Times New Roman"/>
                      <w:color w:val="000000"/>
                    </w:rPr>
                    <w:t>860,274</w:t>
                  </w:r>
                </w:p>
              </w:tc>
            </w:tr>
            <w:tr w:rsidR="006700B7" w:rsidRPr="00C433F1" w14:paraId="54F6008D" w14:textId="77777777" w:rsidTr="007F50D6">
              <w:trPr>
                <w:trHeight w:val="300"/>
              </w:trPr>
              <w:tc>
                <w:tcPr>
                  <w:tcW w:w="14205" w:type="dxa"/>
                  <w:gridSpan w:val="10"/>
                  <w:tcBorders>
                    <w:top w:val="nil"/>
                    <w:left w:val="nil"/>
                    <w:bottom w:val="nil"/>
                    <w:right w:val="nil"/>
                  </w:tcBorders>
                  <w:shd w:val="clear" w:color="auto" w:fill="auto"/>
                  <w:noWrap/>
                  <w:vAlign w:val="bottom"/>
                </w:tcPr>
                <w:p w14:paraId="755B91D1" w14:textId="1679EB8F" w:rsidR="006700B7" w:rsidRPr="00AA3C2B" w:rsidRDefault="004B4DAD" w:rsidP="006700B7">
                  <w:pPr>
                    <w:spacing w:after="0" w:line="240" w:lineRule="auto"/>
                    <w:rPr>
                      <w:rFonts w:ascii="Times New Roman" w:eastAsia="Times New Roman" w:hAnsi="Times New Roman" w:cs="Times New Roman"/>
                      <w:color w:val="000000"/>
                    </w:rPr>
                  </w:pPr>
                  <w:r>
                    <w:rPr>
                      <w:rFonts w:ascii="Times New Roman" w:hAnsi="Times New Roman" w:cs="Times New Roman"/>
                      <w:color w:val="000000"/>
                    </w:rPr>
                    <w:t>T</w:t>
                  </w:r>
                  <w:r w:rsidR="006700B7" w:rsidRPr="00AA3C2B">
                    <w:rPr>
                      <w:rFonts w:ascii="Times New Roman" w:hAnsi="Times New Roman" w:cs="Times New Roman"/>
                      <w:color w:val="000000"/>
                    </w:rPr>
                    <w:t>otal cattle AUMS on public lands = 14,116224</w:t>
                  </w:r>
                </w:p>
              </w:tc>
            </w:tr>
            <w:tr w:rsidR="00AA3C2B" w:rsidRPr="00C433F1" w14:paraId="177E2DF1" w14:textId="77777777" w:rsidTr="005C3D32">
              <w:trPr>
                <w:trHeight w:val="300"/>
              </w:trPr>
              <w:tc>
                <w:tcPr>
                  <w:tcW w:w="14205" w:type="dxa"/>
                  <w:gridSpan w:val="10"/>
                  <w:tcBorders>
                    <w:top w:val="nil"/>
                    <w:left w:val="nil"/>
                    <w:bottom w:val="nil"/>
                    <w:right w:val="nil"/>
                  </w:tcBorders>
                  <w:shd w:val="clear" w:color="auto" w:fill="auto"/>
                  <w:noWrap/>
                  <w:vAlign w:val="bottom"/>
                </w:tcPr>
                <w:p w14:paraId="2DE07891" w14:textId="05485FC6" w:rsidR="00AA3C2B" w:rsidRPr="00AA3C2B" w:rsidRDefault="004B4DAD" w:rsidP="00AA3C2B">
                  <w:pPr>
                    <w:spacing w:after="0" w:line="240" w:lineRule="auto"/>
                    <w:rPr>
                      <w:rFonts w:ascii="Times New Roman" w:eastAsia="Times New Roman" w:hAnsi="Times New Roman" w:cs="Times New Roman"/>
                      <w:color w:val="000000"/>
                    </w:rPr>
                  </w:pPr>
                  <w:r>
                    <w:rPr>
                      <w:rFonts w:ascii="Times New Roman" w:hAnsi="Times New Roman" w:cs="Times New Roman"/>
                      <w:color w:val="000000"/>
                    </w:rPr>
                    <w:t>P</w:t>
                  </w:r>
                  <w:r w:rsidR="00AA3C2B" w:rsidRPr="00AA3C2B">
                    <w:rPr>
                      <w:rFonts w:ascii="Times New Roman" w:hAnsi="Times New Roman" w:cs="Times New Roman"/>
                      <w:color w:val="000000"/>
                    </w:rPr>
                    <w:t>ercent of forage from public lands - cows only = 3.2%</w:t>
                  </w:r>
                </w:p>
              </w:tc>
            </w:tr>
            <w:tr w:rsidR="00AA3C2B" w:rsidRPr="00C433F1" w14:paraId="6E70C598" w14:textId="77777777" w:rsidTr="004B4DAD">
              <w:trPr>
                <w:trHeight w:val="80"/>
              </w:trPr>
              <w:tc>
                <w:tcPr>
                  <w:tcW w:w="12815" w:type="dxa"/>
                  <w:gridSpan w:val="8"/>
                  <w:tcBorders>
                    <w:top w:val="nil"/>
                    <w:left w:val="nil"/>
                    <w:bottom w:val="single" w:sz="4" w:space="0" w:color="auto"/>
                    <w:right w:val="nil"/>
                  </w:tcBorders>
                  <w:shd w:val="clear" w:color="auto" w:fill="auto"/>
                  <w:noWrap/>
                  <w:vAlign w:val="bottom"/>
                </w:tcPr>
                <w:p w14:paraId="0624A054" w14:textId="372C117E" w:rsidR="00AA3C2B" w:rsidRPr="00AA3C2B" w:rsidRDefault="004B4DAD" w:rsidP="00AA3C2B">
                  <w:pPr>
                    <w:spacing w:after="0" w:line="240" w:lineRule="auto"/>
                    <w:rPr>
                      <w:rFonts w:ascii="Times New Roman" w:eastAsia="Times New Roman" w:hAnsi="Times New Roman" w:cs="Times New Roman"/>
                      <w:sz w:val="20"/>
                      <w:szCs w:val="20"/>
                    </w:rPr>
                  </w:pPr>
                  <w:r>
                    <w:rPr>
                      <w:rFonts w:ascii="Times New Roman" w:hAnsi="Times New Roman" w:cs="Times New Roman"/>
                      <w:color w:val="000000"/>
                    </w:rPr>
                    <w:t>P</w:t>
                  </w:r>
                  <w:r w:rsidR="00AA3C2B" w:rsidRPr="00AA3C2B">
                    <w:rPr>
                      <w:rFonts w:ascii="Times New Roman" w:hAnsi="Times New Roman" w:cs="Times New Roman"/>
                      <w:color w:val="000000"/>
                    </w:rPr>
                    <w:t>ercent of forage from public lands - all beef cattle</w:t>
                  </w:r>
                  <w:r>
                    <w:rPr>
                      <w:rFonts w:ascii="Times New Roman" w:hAnsi="Times New Roman" w:cs="Times New Roman"/>
                      <w:color w:val="000000"/>
                    </w:rPr>
                    <w:t xml:space="preserve"> excluding</w:t>
                  </w:r>
                  <w:r w:rsidR="00AA3C2B" w:rsidRPr="00AA3C2B">
                    <w:rPr>
                      <w:rFonts w:ascii="Times New Roman" w:hAnsi="Times New Roman" w:cs="Times New Roman"/>
                      <w:color w:val="000000"/>
                    </w:rPr>
                    <w:t xml:space="preserve"> calves = 1.6%</w:t>
                  </w:r>
                </w:p>
              </w:tc>
              <w:tc>
                <w:tcPr>
                  <w:tcW w:w="1390" w:type="dxa"/>
                  <w:gridSpan w:val="2"/>
                  <w:tcBorders>
                    <w:top w:val="nil"/>
                    <w:left w:val="nil"/>
                    <w:bottom w:val="single" w:sz="4" w:space="0" w:color="auto"/>
                    <w:right w:val="nil"/>
                  </w:tcBorders>
                  <w:shd w:val="clear" w:color="auto" w:fill="auto"/>
                  <w:noWrap/>
                  <w:vAlign w:val="bottom"/>
                </w:tcPr>
                <w:p w14:paraId="4627583C" w14:textId="77777777" w:rsidR="00AA3C2B" w:rsidRPr="00C433F1" w:rsidRDefault="00AA3C2B" w:rsidP="006700B7">
                  <w:pPr>
                    <w:spacing w:after="0" w:line="240" w:lineRule="auto"/>
                    <w:jc w:val="center"/>
                    <w:rPr>
                      <w:rFonts w:ascii="Calibri" w:eastAsia="Times New Roman" w:hAnsi="Calibri" w:cs="Calibri"/>
                      <w:color w:val="000000"/>
                    </w:rPr>
                  </w:pPr>
                </w:p>
              </w:tc>
            </w:tr>
          </w:tbl>
          <w:p w14:paraId="788A021D" w14:textId="1F4DB97C" w:rsidR="001257C2" w:rsidRPr="001257C2" w:rsidRDefault="001257C2" w:rsidP="00C433F1">
            <w:pPr>
              <w:spacing w:after="0" w:line="240" w:lineRule="auto"/>
              <w:jc w:val="center"/>
              <w:rPr>
                <w:rFonts w:ascii="Calibri" w:eastAsia="Times New Roman" w:hAnsi="Calibri" w:cs="Calibri"/>
                <w:color w:val="000000"/>
              </w:rPr>
            </w:pPr>
          </w:p>
        </w:tc>
        <w:tc>
          <w:tcPr>
            <w:tcW w:w="1237" w:type="dxa"/>
            <w:tcBorders>
              <w:top w:val="nil"/>
              <w:left w:val="nil"/>
              <w:bottom w:val="nil"/>
              <w:right w:val="nil"/>
            </w:tcBorders>
            <w:shd w:val="clear" w:color="auto" w:fill="auto"/>
            <w:noWrap/>
            <w:vAlign w:val="bottom"/>
          </w:tcPr>
          <w:p w14:paraId="61800F4A" w14:textId="77777777" w:rsidR="001257C2" w:rsidRPr="001257C2" w:rsidRDefault="001257C2" w:rsidP="001257C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08D7745C" w14:textId="77777777" w:rsidR="001257C2" w:rsidRPr="001257C2" w:rsidRDefault="001257C2" w:rsidP="001257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C97A52B" w14:textId="77777777" w:rsidR="001257C2" w:rsidRPr="001257C2" w:rsidRDefault="001257C2" w:rsidP="001257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70A841DA" w14:textId="77777777" w:rsidR="001257C2" w:rsidRPr="001257C2" w:rsidRDefault="001257C2" w:rsidP="001257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01F3433B" w14:textId="77777777" w:rsidR="001257C2" w:rsidRPr="001257C2" w:rsidRDefault="001257C2" w:rsidP="001257C2">
            <w:pPr>
              <w:spacing w:after="0" w:line="240" w:lineRule="auto"/>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tcPr>
          <w:p w14:paraId="6C66EBCC" w14:textId="77777777" w:rsidR="001257C2" w:rsidRPr="001257C2" w:rsidRDefault="001257C2" w:rsidP="001257C2">
            <w:pPr>
              <w:spacing w:after="0" w:line="240" w:lineRule="auto"/>
              <w:rPr>
                <w:rFonts w:ascii="Times New Roman" w:eastAsia="Times New Roman" w:hAnsi="Times New Roman" w:cs="Times New Roman"/>
                <w:sz w:val="20"/>
                <w:szCs w:val="20"/>
              </w:rPr>
            </w:pPr>
          </w:p>
        </w:tc>
      </w:tr>
    </w:tbl>
    <w:p w14:paraId="54829ACA" w14:textId="732A7C33" w:rsidR="00F72EBC" w:rsidRDefault="00F72EBC">
      <w:pPr>
        <w:rPr>
          <w:rFonts w:ascii="Times New Roman" w:hAnsi="Times New Roman" w:cs="Times New Roman"/>
          <w:sz w:val="24"/>
          <w:szCs w:val="24"/>
        </w:rPr>
      </w:pPr>
      <w:r>
        <w:rPr>
          <w:rFonts w:ascii="Times New Roman" w:hAnsi="Times New Roman" w:cs="Times New Roman"/>
          <w:sz w:val="24"/>
          <w:szCs w:val="24"/>
        </w:rPr>
        <w:br w:type="page"/>
      </w:r>
    </w:p>
    <w:p w14:paraId="4C4C35E0" w14:textId="77777777" w:rsidR="005E493D" w:rsidRDefault="005E493D" w:rsidP="00F72EBC">
      <w:pPr>
        <w:spacing w:line="480" w:lineRule="auto"/>
        <w:rPr>
          <w:rFonts w:ascii="Times New Roman" w:hAnsi="Times New Roman" w:cs="Times New Roman"/>
          <w:sz w:val="24"/>
          <w:szCs w:val="24"/>
        </w:rPr>
        <w:sectPr w:rsidR="005E493D" w:rsidSect="001257C2">
          <w:pgSz w:w="15840" w:h="12240" w:orient="landscape"/>
          <w:pgMar w:top="1440" w:right="1440" w:bottom="1440" w:left="1440" w:header="720" w:footer="720" w:gutter="0"/>
          <w:cols w:space="720"/>
          <w:docGrid w:linePitch="360"/>
        </w:sectPr>
      </w:pPr>
    </w:p>
    <w:p w14:paraId="3427377F" w14:textId="638A50D7" w:rsidR="00F72EBC" w:rsidRPr="00942B11" w:rsidRDefault="00F72EBC" w:rsidP="00F72EBC">
      <w:pPr>
        <w:spacing w:line="480" w:lineRule="auto"/>
        <w:rPr>
          <w:rFonts w:ascii="Times New Roman" w:hAnsi="Times New Roman" w:cs="Times New Roman"/>
          <w:sz w:val="24"/>
          <w:szCs w:val="24"/>
        </w:rPr>
      </w:pPr>
      <w:r w:rsidRPr="00942B11">
        <w:rPr>
          <w:rFonts w:ascii="Times New Roman" w:hAnsi="Times New Roman" w:cs="Times New Roman"/>
          <w:sz w:val="24"/>
          <w:szCs w:val="24"/>
        </w:rPr>
        <w:lastRenderedPageBreak/>
        <w:t>Literature cited</w:t>
      </w:r>
    </w:p>
    <w:p w14:paraId="5F88E3CB" w14:textId="77777777" w:rsidR="00F72EBC" w:rsidRPr="00942B11" w:rsidRDefault="00F72EBC" w:rsidP="00F72EBC">
      <w:pPr>
        <w:pStyle w:val="Heading1"/>
        <w:spacing w:before="0" w:beforeAutospacing="0" w:after="0" w:afterAutospacing="0" w:line="480" w:lineRule="auto"/>
        <w:ind w:left="432" w:hanging="432"/>
        <w:rPr>
          <w:rStyle w:val="Hyperlink"/>
          <w:b w:val="0"/>
          <w:bCs w:val="0"/>
          <w:color w:val="000000" w:themeColor="text1"/>
          <w:sz w:val="24"/>
          <w:szCs w:val="24"/>
        </w:rPr>
      </w:pPr>
      <w:r w:rsidRPr="00942B11">
        <w:rPr>
          <w:rStyle w:val="title-text"/>
          <w:b w:val="0"/>
          <w:bCs w:val="0"/>
          <w:color w:val="000000" w:themeColor="text1"/>
          <w:sz w:val="24"/>
          <w:szCs w:val="24"/>
        </w:rPr>
        <w:t xml:space="preserve">Abdallah MAB, Mata-González R, Noller, JS, Ochoa CG (2020) Ecosystem carbon in relation to woody plant encroachment and control: Juniper systems in Oregon, USA. </w:t>
      </w:r>
      <w:r w:rsidRPr="00942B11">
        <w:rPr>
          <w:rStyle w:val="title-text"/>
          <w:b w:val="0"/>
          <w:bCs w:val="0"/>
          <w:i/>
          <w:iCs/>
          <w:color w:val="000000" w:themeColor="text1"/>
          <w:sz w:val="24"/>
          <w:szCs w:val="24"/>
        </w:rPr>
        <w:t>Agriculture, Ecosystems &amp; Environment</w:t>
      </w:r>
      <w:r w:rsidRPr="00942B11">
        <w:rPr>
          <w:rStyle w:val="title-text"/>
          <w:b w:val="0"/>
          <w:bCs w:val="0"/>
          <w:color w:val="000000" w:themeColor="text1"/>
          <w:sz w:val="24"/>
          <w:szCs w:val="24"/>
        </w:rPr>
        <w:t xml:space="preserve">, </w:t>
      </w:r>
      <w:r w:rsidRPr="00942B11">
        <w:rPr>
          <w:rStyle w:val="title-text"/>
          <w:color w:val="000000" w:themeColor="text1"/>
          <w:sz w:val="24"/>
          <w:szCs w:val="24"/>
        </w:rPr>
        <w:t>290</w:t>
      </w:r>
      <w:r w:rsidRPr="00942B11">
        <w:rPr>
          <w:rStyle w:val="title-text"/>
          <w:b w:val="0"/>
          <w:bCs w:val="0"/>
          <w:color w:val="000000" w:themeColor="text1"/>
          <w:sz w:val="24"/>
          <w:szCs w:val="24"/>
        </w:rPr>
        <w:t xml:space="preserve">, 106762, </w:t>
      </w:r>
      <w:hyperlink r:id="rId6" w:history="1">
        <w:r w:rsidRPr="00942B11">
          <w:rPr>
            <w:rStyle w:val="Hyperlink"/>
            <w:b w:val="0"/>
            <w:bCs w:val="0"/>
            <w:color w:val="000000" w:themeColor="text1"/>
            <w:sz w:val="24"/>
            <w:szCs w:val="24"/>
          </w:rPr>
          <w:t>https://doi.org/10.1016/j.agee.2019.106762</w:t>
        </w:r>
      </w:hyperlink>
    </w:p>
    <w:p w14:paraId="2197C8BA" w14:textId="77777777" w:rsidR="00F72EBC" w:rsidRPr="00942B11" w:rsidRDefault="00F72EBC" w:rsidP="00F72EBC">
      <w:pPr>
        <w:spacing w:after="0" w:line="480" w:lineRule="auto"/>
        <w:ind w:left="432" w:hanging="432"/>
        <w:rPr>
          <w:rFonts w:ascii="Times New Roman" w:eastAsia="Times New Roman" w:hAnsi="Times New Roman" w:cs="Times New Roman"/>
          <w:sz w:val="24"/>
          <w:szCs w:val="24"/>
        </w:rPr>
      </w:pPr>
    </w:p>
    <w:p w14:paraId="56FC4336" w14:textId="7AAF6426" w:rsidR="00F72EBC" w:rsidRDefault="00F72EBC" w:rsidP="00F72EBC">
      <w:pPr>
        <w:spacing w:after="0" w:line="480" w:lineRule="auto"/>
        <w:ind w:left="432" w:hanging="432"/>
        <w:rPr>
          <w:rFonts w:ascii="Times New Roman" w:hAnsi="Times New Roman" w:cs="Times New Roman"/>
          <w:color w:val="000000" w:themeColor="text1"/>
          <w:sz w:val="24"/>
          <w:szCs w:val="24"/>
        </w:rPr>
      </w:pPr>
      <w:r w:rsidRPr="00942B11">
        <w:rPr>
          <w:rFonts w:ascii="Times New Roman" w:hAnsi="Times New Roman" w:cs="Times New Roman"/>
          <w:color w:val="000000" w:themeColor="text1"/>
          <w:sz w:val="24"/>
          <w:szCs w:val="24"/>
        </w:rPr>
        <w:t>Bradley BA, Houghton RA, Mustard JF,</w:t>
      </w:r>
      <w:r w:rsidR="006700B7">
        <w:rPr>
          <w:rFonts w:ascii="Times New Roman" w:hAnsi="Times New Roman" w:cs="Times New Roman"/>
          <w:color w:val="000000" w:themeColor="text1"/>
          <w:sz w:val="24"/>
          <w:szCs w:val="24"/>
        </w:rPr>
        <w:t xml:space="preserve"> </w:t>
      </w:r>
      <w:r w:rsidRPr="00942B11">
        <w:rPr>
          <w:rFonts w:ascii="Times New Roman" w:hAnsi="Times New Roman" w:cs="Times New Roman"/>
          <w:color w:val="000000" w:themeColor="text1"/>
          <w:sz w:val="24"/>
          <w:szCs w:val="24"/>
        </w:rPr>
        <w:t xml:space="preserve">Hamburg SP (2006) Invasive grass reduces aboveground carbon stocks in shrublands of the western US. </w:t>
      </w:r>
      <w:r w:rsidRPr="00942B11">
        <w:rPr>
          <w:rFonts w:ascii="Times New Roman" w:hAnsi="Times New Roman" w:cs="Times New Roman"/>
          <w:i/>
          <w:iCs/>
          <w:color w:val="000000" w:themeColor="text1"/>
          <w:sz w:val="24"/>
          <w:szCs w:val="24"/>
        </w:rPr>
        <w:t>Global Change Biology,</w:t>
      </w:r>
      <w:r w:rsidRPr="00942B11">
        <w:rPr>
          <w:rFonts w:ascii="Times New Roman" w:hAnsi="Times New Roman" w:cs="Times New Roman"/>
          <w:color w:val="000000" w:themeColor="text1"/>
          <w:sz w:val="24"/>
          <w:szCs w:val="24"/>
        </w:rPr>
        <w:t xml:space="preserve"> </w:t>
      </w:r>
      <w:r w:rsidRPr="00942B11">
        <w:rPr>
          <w:rFonts w:ascii="Times New Roman" w:hAnsi="Times New Roman" w:cs="Times New Roman"/>
          <w:b/>
          <w:bCs/>
          <w:color w:val="000000" w:themeColor="text1"/>
          <w:sz w:val="24"/>
          <w:szCs w:val="24"/>
        </w:rPr>
        <w:t>12</w:t>
      </w:r>
      <w:r w:rsidRPr="00942B11">
        <w:rPr>
          <w:rFonts w:ascii="Times New Roman" w:hAnsi="Times New Roman" w:cs="Times New Roman"/>
          <w:color w:val="000000" w:themeColor="text1"/>
          <w:sz w:val="24"/>
          <w:szCs w:val="24"/>
        </w:rPr>
        <w:t>, 1815-1822</w:t>
      </w:r>
      <w:r>
        <w:rPr>
          <w:rFonts w:ascii="Times New Roman" w:hAnsi="Times New Roman" w:cs="Times New Roman"/>
          <w:color w:val="000000" w:themeColor="text1"/>
          <w:sz w:val="24"/>
          <w:szCs w:val="24"/>
        </w:rPr>
        <w:t>.</w:t>
      </w:r>
    </w:p>
    <w:p w14:paraId="1BE6C015" w14:textId="77777777" w:rsidR="00F72EBC" w:rsidRPr="00942B11" w:rsidRDefault="00F72EBC" w:rsidP="00F72EBC">
      <w:pPr>
        <w:spacing w:after="0" w:line="480" w:lineRule="auto"/>
        <w:ind w:left="432" w:hanging="432"/>
        <w:rPr>
          <w:rFonts w:ascii="Times New Roman" w:hAnsi="Times New Roman" w:cs="Times New Roman"/>
          <w:color w:val="000000" w:themeColor="text1"/>
          <w:sz w:val="24"/>
          <w:szCs w:val="24"/>
        </w:rPr>
      </w:pPr>
    </w:p>
    <w:p w14:paraId="26AB5EF0" w14:textId="7E639DBF" w:rsidR="00F72EBC" w:rsidRDefault="00F72EBC" w:rsidP="00F72EBC">
      <w:pPr>
        <w:spacing w:line="480" w:lineRule="auto"/>
        <w:ind w:left="720" w:hanging="720"/>
        <w:rPr>
          <w:rFonts w:ascii="Times New Roman" w:hAnsi="Times New Roman" w:cs="Times New Roman"/>
          <w:sz w:val="24"/>
          <w:szCs w:val="24"/>
        </w:rPr>
      </w:pPr>
      <w:r w:rsidRPr="00942B11">
        <w:rPr>
          <w:rFonts w:ascii="Times New Roman" w:hAnsi="Times New Roman" w:cs="Times New Roman"/>
          <w:color w:val="000000" w:themeColor="text1"/>
          <w:sz w:val="24"/>
          <w:szCs w:val="24"/>
        </w:rPr>
        <w:t>Ellsworth LM, Kauffman JB (2010)</w:t>
      </w:r>
      <w:r w:rsidRPr="00942B11">
        <w:rPr>
          <w:rFonts w:ascii="Times New Roman" w:hAnsi="Times New Roman" w:cs="Times New Roman"/>
          <w:sz w:val="24"/>
          <w:szCs w:val="24"/>
        </w:rPr>
        <w:t xml:space="preserve"> Native bunchgrass response to prescribed fire in ungrazed mountain big sagebrush ecosystems. </w:t>
      </w:r>
      <w:r w:rsidRPr="00942B11">
        <w:rPr>
          <w:rFonts w:ascii="Times New Roman" w:hAnsi="Times New Roman" w:cs="Times New Roman"/>
          <w:i/>
          <w:iCs/>
          <w:sz w:val="24"/>
          <w:szCs w:val="24"/>
        </w:rPr>
        <w:t>Fire Ecology</w:t>
      </w:r>
      <w:r w:rsidRPr="00942B11">
        <w:rPr>
          <w:rFonts w:ascii="Times New Roman" w:hAnsi="Times New Roman" w:cs="Times New Roman"/>
          <w:sz w:val="24"/>
          <w:szCs w:val="24"/>
        </w:rPr>
        <w:t xml:space="preserve"> 6:86-96.</w:t>
      </w:r>
    </w:p>
    <w:p w14:paraId="1765DB61" w14:textId="0A7B277D" w:rsidR="00F72EBC" w:rsidRPr="001238B7" w:rsidRDefault="00F72EBC" w:rsidP="00F7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432" w:hanging="432"/>
        <w:rPr>
          <w:rFonts w:ascii="Times New Roman" w:hAnsi="Times New Roman" w:cs="Times New Roman"/>
          <w:color w:val="000000" w:themeColor="text1"/>
          <w:sz w:val="24"/>
          <w:szCs w:val="24"/>
        </w:rPr>
      </w:pPr>
      <w:r w:rsidRPr="00942B11">
        <w:rPr>
          <w:rFonts w:ascii="Times New Roman" w:hAnsi="Times New Roman" w:cs="Times New Roman"/>
          <w:color w:val="000000" w:themeColor="text1"/>
          <w:sz w:val="24"/>
          <w:szCs w:val="24"/>
        </w:rPr>
        <w:t xml:space="preserve">Ellsworth LM, Kauffman JB (2017) Long-term impacts of wildfire on fuel loads, vegetation composition, and potential fire behavior and management in sagebrush-dominated ecosystems. </w:t>
      </w:r>
      <w:r w:rsidRPr="00942B11">
        <w:rPr>
          <w:rFonts w:ascii="Times New Roman" w:hAnsi="Times New Roman" w:cs="Times New Roman"/>
          <w:i/>
          <w:iCs/>
          <w:color w:val="000000" w:themeColor="text1"/>
          <w:sz w:val="24"/>
          <w:szCs w:val="24"/>
        </w:rPr>
        <w:t>Final Report for Joint Fire Science Program Project 14-1-02-5</w:t>
      </w:r>
      <w:r w:rsidRPr="00942B11">
        <w:rPr>
          <w:rFonts w:ascii="Times New Roman" w:hAnsi="Times New Roman" w:cs="Times New Roman"/>
          <w:color w:val="000000" w:themeColor="text1"/>
          <w:sz w:val="24"/>
          <w:szCs w:val="24"/>
        </w:rPr>
        <w:t xml:space="preserve">, Boise, ID, </w:t>
      </w:r>
      <w:hyperlink r:id="rId7" w:history="1">
        <w:r w:rsidRPr="001238B7">
          <w:rPr>
            <w:rStyle w:val="Hyperlink"/>
            <w:rFonts w:ascii="Times New Roman" w:hAnsi="Times New Roman" w:cs="Times New Roman"/>
            <w:color w:val="000000" w:themeColor="text1"/>
            <w:sz w:val="24"/>
            <w:szCs w:val="24"/>
          </w:rPr>
          <w:t>https://www.firescience.gov/projects/14-1-02-5/project/14-1-02-5_final_report.pdf</w:t>
        </w:r>
      </w:hyperlink>
      <w:r w:rsidRPr="001238B7">
        <w:rPr>
          <w:rFonts w:ascii="Times New Roman" w:hAnsi="Times New Roman" w:cs="Times New Roman"/>
          <w:color w:val="000000" w:themeColor="text1"/>
          <w:sz w:val="24"/>
          <w:szCs w:val="24"/>
        </w:rPr>
        <w:t xml:space="preserve"> 21p.</w:t>
      </w:r>
    </w:p>
    <w:p w14:paraId="31A68CED" w14:textId="77777777" w:rsidR="00F72EBC" w:rsidRPr="001238B7" w:rsidRDefault="00F72EBC" w:rsidP="00F7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432" w:hanging="432"/>
        <w:rPr>
          <w:rFonts w:ascii="Times New Roman" w:hAnsi="Times New Roman" w:cs="Times New Roman"/>
          <w:color w:val="000000" w:themeColor="text1"/>
          <w:sz w:val="24"/>
          <w:szCs w:val="24"/>
        </w:rPr>
      </w:pPr>
    </w:p>
    <w:p w14:paraId="399DE8F0" w14:textId="0E6168A8" w:rsidR="00F72EBC" w:rsidRPr="001238B7" w:rsidRDefault="00F72EBC" w:rsidP="00F72EBC">
      <w:pPr>
        <w:spacing w:line="480" w:lineRule="auto"/>
        <w:ind w:left="720" w:hanging="720"/>
        <w:rPr>
          <w:rFonts w:ascii="Times New Roman" w:hAnsi="Times New Roman" w:cs="Times New Roman"/>
          <w:color w:val="000000" w:themeColor="text1"/>
          <w:sz w:val="24"/>
          <w:szCs w:val="24"/>
        </w:rPr>
      </w:pPr>
      <w:r w:rsidRPr="001238B7">
        <w:rPr>
          <w:rFonts w:ascii="Times New Roman" w:hAnsi="Times New Roman" w:cs="Times New Roman"/>
          <w:color w:val="000000" w:themeColor="text1"/>
          <w:sz w:val="24"/>
          <w:szCs w:val="24"/>
        </w:rPr>
        <w:t xml:space="preserve">Ellsworth LM, Kauffman JB, Reis SA, Sapsis DB, Moseley K (2020). Repeated fire altered succession and increased fire behavior in basin big sagebrush–native perennial grasslands. </w:t>
      </w:r>
      <w:r w:rsidRPr="001238B7">
        <w:rPr>
          <w:rFonts w:ascii="Times New Roman" w:hAnsi="Times New Roman" w:cs="Times New Roman"/>
          <w:i/>
          <w:iCs/>
          <w:color w:val="000000" w:themeColor="text1"/>
          <w:sz w:val="24"/>
          <w:szCs w:val="24"/>
        </w:rPr>
        <w:t>Ecosphere</w:t>
      </w:r>
      <w:r w:rsidRPr="001238B7">
        <w:rPr>
          <w:rFonts w:ascii="Times New Roman" w:hAnsi="Times New Roman" w:cs="Times New Roman"/>
          <w:color w:val="000000" w:themeColor="text1"/>
          <w:sz w:val="24"/>
          <w:szCs w:val="24"/>
        </w:rPr>
        <w:t xml:space="preserve"> 11(5</w:t>
      </w:r>
      <w:r w:rsidR="006700B7" w:rsidRPr="001238B7">
        <w:rPr>
          <w:rFonts w:ascii="Times New Roman" w:hAnsi="Times New Roman" w:cs="Times New Roman"/>
          <w:color w:val="000000" w:themeColor="text1"/>
          <w:sz w:val="24"/>
          <w:szCs w:val="24"/>
        </w:rPr>
        <w:t>): e</w:t>
      </w:r>
      <w:r w:rsidRPr="001238B7">
        <w:rPr>
          <w:rFonts w:ascii="Times New Roman" w:hAnsi="Times New Roman" w:cs="Times New Roman"/>
          <w:color w:val="000000" w:themeColor="text1"/>
          <w:sz w:val="24"/>
          <w:szCs w:val="24"/>
        </w:rPr>
        <w:t>03124. 10.1002/ecs2.3124.</w:t>
      </w:r>
    </w:p>
    <w:p w14:paraId="79FE0AB6" w14:textId="77777777" w:rsidR="00F72EBC" w:rsidRPr="001238B7" w:rsidRDefault="00F72EBC" w:rsidP="00F7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432" w:hanging="432"/>
        <w:rPr>
          <w:rFonts w:ascii="Times New Roman" w:hAnsi="Times New Roman" w:cs="Times New Roman"/>
          <w:color w:val="000000" w:themeColor="text1"/>
          <w:sz w:val="24"/>
          <w:szCs w:val="24"/>
        </w:rPr>
      </w:pPr>
    </w:p>
    <w:p w14:paraId="21EDEBEB" w14:textId="77777777" w:rsidR="00F72EBC" w:rsidRPr="001238B7" w:rsidRDefault="00F72EBC" w:rsidP="00F72EBC">
      <w:pPr>
        <w:spacing w:after="0" w:line="480" w:lineRule="auto"/>
        <w:ind w:left="432" w:hanging="432"/>
        <w:rPr>
          <w:rFonts w:ascii="Times New Roman" w:eastAsia="Times New Roman" w:hAnsi="Times New Roman" w:cs="Times New Roman"/>
          <w:color w:val="000000" w:themeColor="text1"/>
          <w:sz w:val="24"/>
          <w:szCs w:val="24"/>
        </w:rPr>
      </w:pPr>
      <w:r w:rsidRPr="001238B7">
        <w:rPr>
          <w:rFonts w:ascii="Times New Roman" w:eastAsia="Times New Roman" w:hAnsi="Times New Roman" w:cs="Times New Roman"/>
          <w:color w:val="000000" w:themeColor="text1"/>
          <w:sz w:val="24"/>
          <w:szCs w:val="24"/>
        </w:rPr>
        <w:t xml:space="preserve">IPCC (Intergovernmental Panel on Climate Change) (2006) Guidelines for national greenhouse gas inventories, Chapter I. Introduction. Prepared by the National Greenhouse Gas </w:t>
      </w:r>
      <w:r w:rsidRPr="001238B7">
        <w:rPr>
          <w:rFonts w:ascii="Times New Roman" w:eastAsia="Times New Roman" w:hAnsi="Times New Roman" w:cs="Times New Roman"/>
          <w:color w:val="000000" w:themeColor="text1"/>
          <w:sz w:val="24"/>
          <w:szCs w:val="24"/>
        </w:rPr>
        <w:lastRenderedPageBreak/>
        <w:t>Inventories Programme, Eggleston HS, Buendia L, Miwa K, Ngara T, Tanabe K(eds) Published: IGES, Japan, pp:1-21.</w:t>
      </w:r>
    </w:p>
    <w:p w14:paraId="3F805D54" w14:textId="77777777" w:rsidR="00F72EBC" w:rsidRPr="001238B7" w:rsidRDefault="00F72EBC" w:rsidP="00F72EBC">
      <w:pPr>
        <w:spacing w:after="0" w:line="480" w:lineRule="auto"/>
        <w:ind w:left="432" w:hanging="432"/>
        <w:rPr>
          <w:rFonts w:ascii="Times New Roman" w:hAnsi="Times New Roman" w:cs="Times New Roman"/>
          <w:color w:val="000000" w:themeColor="text1"/>
          <w:sz w:val="24"/>
          <w:szCs w:val="24"/>
        </w:rPr>
      </w:pPr>
    </w:p>
    <w:p w14:paraId="3A8939E1" w14:textId="77777777" w:rsidR="00F72EBC" w:rsidRPr="001238B7" w:rsidRDefault="00F72EBC" w:rsidP="00F72EBC">
      <w:pPr>
        <w:spacing w:after="0" w:line="480" w:lineRule="auto"/>
        <w:ind w:left="432" w:hanging="432"/>
        <w:rPr>
          <w:rFonts w:ascii="Times New Roman" w:hAnsi="Times New Roman" w:cs="Times New Roman"/>
          <w:color w:val="000000" w:themeColor="text1"/>
          <w:sz w:val="24"/>
          <w:szCs w:val="24"/>
        </w:rPr>
      </w:pPr>
      <w:r w:rsidRPr="001238B7">
        <w:rPr>
          <w:rFonts w:ascii="Times New Roman" w:hAnsi="Times New Roman" w:cs="Times New Roman"/>
          <w:color w:val="000000" w:themeColor="text1"/>
          <w:sz w:val="24"/>
          <w:szCs w:val="24"/>
        </w:rPr>
        <w:t>Kauffman JB and DL Cummings (1989) Fuel loads and biomass consumption during spring and fall prescribed fires in central Oregon rangeland ecosystems. Unpublished report on file at the U. S. Department of Agriculture, Forest Service, Pacific Northwest Research Station, Pacific Wildland Fire Sciences Laboratory, Seattle, WA.</w:t>
      </w:r>
    </w:p>
    <w:p w14:paraId="3D7E48D3" w14:textId="77777777" w:rsidR="00F72EBC" w:rsidRPr="001238B7" w:rsidRDefault="00F72EBC" w:rsidP="00F72EBC">
      <w:pPr>
        <w:spacing w:after="0" w:line="480" w:lineRule="auto"/>
        <w:ind w:left="432" w:hanging="432"/>
        <w:rPr>
          <w:rFonts w:ascii="Times New Roman" w:hAnsi="Times New Roman" w:cs="Times New Roman"/>
          <w:color w:val="000000" w:themeColor="text1"/>
          <w:sz w:val="24"/>
          <w:szCs w:val="24"/>
        </w:rPr>
      </w:pPr>
    </w:p>
    <w:p w14:paraId="30BCA98F" w14:textId="0B076806" w:rsidR="00F72EBC" w:rsidRPr="001238B7" w:rsidRDefault="00F72EBC" w:rsidP="00F72EBC">
      <w:pPr>
        <w:spacing w:after="0" w:line="480" w:lineRule="auto"/>
        <w:ind w:left="432" w:hanging="432"/>
        <w:rPr>
          <w:rFonts w:ascii="Times New Roman" w:hAnsi="Times New Roman" w:cs="Times New Roman"/>
          <w:color w:val="000000" w:themeColor="text1"/>
          <w:sz w:val="24"/>
          <w:szCs w:val="24"/>
        </w:rPr>
      </w:pPr>
      <w:r w:rsidRPr="001238B7">
        <w:rPr>
          <w:rFonts w:ascii="Times New Roman" w:hAnsi="Times New Roman" w:cs="Times New Roman"/>
          <w:color w:val="000000" w:themeColor="text1"/>
          <w:sz w:val="24"/>
          <w:szCs w:val="24"/>
        </w:rPr>
        <w:t xml:space="preserve">Reis SA, Ellsworth LM, Kauffman JB, Wrobleski D (2019) Long-term effects of fire on vegetation structure and predicted fire behavior in Wyoming Big Sagebrush ecosystems. </w:t>
      </w:r>
      <w:r w:rsidRPr="001238B7">
        <w:rPr>
          <w:rFonts w:ascii="Times New Roman" w:hAnsi="Times New Roman" w:cs="Times New Roman"/>
          <w:i/>
          <w:iCs/>
          <w:color w:val="000000" w:themeColor="text1"/>
          <w:sz w:val="24"/>
          <w:szCs w:val="24"/>
        </w:rPr>
        <w:t>Ecosystems</w:t>
      </w:r>
      <w:r w:rsidRPr="001238B7">
        <w:rPr>
          <w:rFonts w:ascii="Times New Roman" w:hAnsi="Times New Roman" w:cs="Times New Roman"/>
          <w:color w:val="000000" w:themeColor="text1"/>
          <w:sz w:val="24"/>
          <w:szCs w:val="24"/>
        </w:rPr>
        <w:t xml:space="preserve">, </w:t>
      </w:r>
      <w:r w:rsidRPr="001238B7">
        <w:rPr>
          <w:rFonts w:ascii="Times New Roman" w:hAnsi="Times New Roman" w:cs="Times New Roman"/>
          <w:b/>
          <w:bCs/>
          <w:color w:val="000000" w:themeColor="text1"/>
          <w:sz w:val="24"/>
          <w:szCs w:val="24"/>
        </w:rPr>
        <w:t>22</w:t>
      </w:r>
      <w:r w:rsidRPr="001238B7">
        <w:rPr>
          <w:rFonts w:ascii="Times New Roman" w:hAnsi="Times New Roman" w:cs="Times New Roman"/>
          <w:color w:val="000000" w:themeColor="text1"/>
          <w:sz w:val="24"/>
          <w:szCs w:val="24"/>
        </w:rPr>
        <w:t>, 257–265.</w:t>
      </w:r>
    </w:p>
    <w:p w14:paraId="362E61F5" w14:textId="77777777" w:rsidR="00F72EBC" w:rsidRPr="001238B7" w:rsidRDefault="00F72EBC" w:rsidP="00F72EBC">
      <w:pPr>
        <w:spacing w:after="0" w:line="480" w:lineRule="auto"/>
        <w:ind w:left="432" w:hanging="432"/>
        <w:rPr>
          <w:rFonts w:ascii="Times New Roman" w:hAnsi="Times New Roman" w:cs="Times New Roman"/>
          <w:color w:val="000000" w:themeColor="text1"/>
          <w:sz w:val="24"/>
          <w:szCs w:val="24"/>
        </w:rPr>
      </w:pPr>
    </w:p>
    <w:p w14:paraId="50C1A3CC" w14:textId="45D03D84" w:rsidR="00F72EBC" w:rsidRDefault="00F72EBC" w:rsidP="00F7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color w:val="000000" w:themeColor="text1"/>
          <w:sz w:val="24"/>
          <w:szCs w:val="24"/>
        </w:rPr>
      </w:pPr>
      <w:r w:rsidRPr="001238B7">
        <w:rPr>
          <w:rFonts w:ascii="Times New Roman" w:hAnsi="Times New Roman" w:cs="Times New Roman"/>
          <w:color w:val="000000" w:themeColor="text1"/>
          <w:sz w:val="24"/>
          <w:szCs w:val="24"/>
        </w:rPr>
        <w:t xml:space="preserve">Sapsis DB, Kauffman JB (1991) Fuel consumption and fire behavior associated with prescribed fires in basin big sagebrush-dominated ecosystems.  </w:t>
      </w:r>
      <w:r w:rsidRPr="001238B7">
        <w:rPr>
          <w:rFonts w:ascii="Times New Roman" w:hAnsi="Times New Roman" w:cs="Times New Roman"/>
          <w:i/>
          <w:iCs/>
          <w:color w:val="000000" w:themeColor="text1"/>
          <w:sz w:val="24"/>
          <w:szCs w:val="24"/>
        </w:rPr>
        <w:t xml:space="preserve">Northwest Science </w:t>
      </w:r>
      <w:r w:rsidRPr="001238B7">
        <w:rPr>
          <w:rFonts w:ascii="Times New Roman" w:hAnsi="Times New Roman" w:cs="Times New Roman"/>
          <w:color w:val="000000" w:themeColor="text1"/>
          <w:sz w:val="24"/>
          <w:szCs w:val="24"/>
        </w:rPr>
        <w:t>65:173-179.</w:t>
      </w:r>
    </w:p>
    <w:p w14:paraId="3AD66B0C" w14:textId="4D492D2F" w:rsidR="00C03512" w:rsidRDefault="00C03512" w:rsidP="00F7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United States Department of Agriculture</w:t>
      </w:r>
      <w:r w:rsidR="00242E7E">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 xml:space="preserve">.  Grazing Statistical Summary 2006-2017.  </w:t>
      </w:r>
      <w:hyperlink r:id="rId8" w:history="1">
        <w:r w:rsidRPr="00C03512">
          <w:rPr>
            <w:rStyle w:val="Hyperlink"/>
            <w:rFonts w:ascii="Times New Roman" w:hAnsi="Times New Roman" w:cs="Times New Roman"/>
            <w:color w:val="000000" w:themeColor="text1"/>
            <w:sz w:val="24"/>
            <w:szCs w:val="24"/>
          </w:rPr>
          <w:t>https://www.fs.fed.us/rangeland-management/reports/index.shtml</w:t>
        </w:r>
      </w:hyperlink>
      <w:r w:rsidRPr="00C035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Accessed </w:t>
      </w:r>
      <w:r w:rsidR="00DD5301">
        <w:rPr>
          <w:rFonts w:ascii="Times New Roman" w:hAnsi="Times New Roman" w:cs="Times New Roman"/>
          <w:color w:val="000000" w:themeColor="text1"/>
          <w:sz w:val="24"/>
          <w:szCs w:val="24"/>
        </w:rPr>
        <w:t>1 July</w:t>
      </w:r>
      <w:r>
        <w:rPr>
          <w:rFonts w:ascii="Times New Roman" w:hAnsi="Times New Roman" w:cs="Times New Roman"/>
          <w:color w:val="000000" w:themeColor="text1"/>
          <w:sz w:val="24"/>
          <w:szCs w:val="24"/>
        </w:rPr>
        <w:t xml:space="preserve"> 2021.</w:t>
      </w:r>
    </w:p>
    <w:p w14:paraId="15F54868" w14:textId="3C7E26E9" w:rsidR="00C03512" w:rsidRPr="001238B7" w:rsidRDefault="00C03512" w:rsidP="00F7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color w:val="000000" w:themeColor="text1"/>
          <w:sz w:val="24"/>
          <w:szCs w:val="24"/>
        </w:rPr>
      </w:pPr>
      <w:r w:rsidRPr="00242E7E">
        <w:rPr>
          <w:rFonts w:ascii="Times New Roman" w:hAnsi="Times New Roman" w:cs="Times New Roman"/>
          <w:color w:val="000000" w:themeColor="text1"/>
          <w:sz w:val="24"/>
          <w:szCs w:val="24"/>
        </w:rPr>
        <w:t>United States Department of Interior.  Bureau of Land Managemen</w:t>
      </w:r>
      <w:r w:rsidR="00242E7E" w:rsidRPr="00242E7E">
        <w:rPr>
          <w:rFonts w:ascii="Times New Roman" w:hAnsi="Times New Roman" w:cs="Times New Roman"/>
          <w:color w:val="000000" w:themeColor="text1"/>
          <w:sz w:val="24"/>
          <w:szCs w:val="24"/>
        </w:rPr>
        <w:t>t (2021)</w:t>
      </w:r>
      <w:r w:rsidRPr="00242E7E">
        <w:rPr>
          <w:rFonts w:ascii="Times New Roman" w:hAnsi="Times New Roman" w:cs="Times New Roman"/>
          <w:color w:val="000000" w:themeColor="text1"/>
          <w:sz w:val="24"/>
          <w:szCs w:val="24"/>
        </w:rPr>
        <w:t xml:space="preserve"> Public lands Statistics 2009-2018, </w:t>
      </w:r>
      <w:hyperlink r:id="rId9" w:history="1">
        <w:r w:rsidR="00DD5301" w:rsidRPr="00242E7E">
          <w:rPr>
            <w:rStyle w:val="Hyperlink"/>
            <w:rFonts w:ascii="Times New Roman" w:hAnsi="Times New Roman" w:cs="Times New Roman"/>
            <w:color w:val="000000" w:themeColor="text1"/>
            <w:sz w:val="24"/>
            <w:szCs w:val="24"/>
          </w:rPr>
          <w:t>https://www.blm.gov/about/data/public-land-statistics</w:t>
        </w:r>
      </w:hyperlink>
      <w:r w:rsidR="00242E7E" w:rsidRPr="00242E7E">
        <w:rPr>
          <w:rFonts w:ascii="Times New Roman" w:hAnsi="Times New Roman" w:cs="Times New Roman"/>
          <w:color w:val="000000" w:themeColor="text1"/>
          <w:sz w:val="24"/>
          <w:szCs w:val="24"/>
        </w:rPr>
        <w:t>.  A</w:t>
      </w:r>
      <w:r w:rsidR="00DD5301" w:rsidRPr="00242E7E">
        <w:rPr>
          <w:rFonts w:ascii="Times New Roman" w:hAnsi="Times New Roman" w:cs="Times New Roman"/>
          <w:color w:val="000000" w:themeColor="text1"/>
          <w:sz w:val="24"/>
          <w:szCs w:val="24"/>
        </w:rPr>
        <w:t xml:space="preserve">ccessed 1 July </w:t>
      </w:r>
      <w:r w:rsidR="00DD5301">
        <w:rPr>
          <w:rFonts w:ascii="Times New Roman" w:hAnsi="Times New Roman" w:cs="Times New Roman"/>
          <w:color w:val="000000" w:themeColor="text1"/>
          <w:sz w:val="24"/>
          <w:szCs w:val="24"/>
        </w:rPr>
        <w:t xml:space="preserve">2021.  </w:t>
      </w:r>
    </w:p>
    <w:p w14:paraId="2FB5A293" w14:textId="4D471F07" w:rsidR="00F72EBC" w:rsidRPr="001238B7" w:rsidRDefault="00F72EBC" w:rsidP="00F72EBC">
      <w:pPr>
        <w:spacing w:after="0" w:line="480" w:lineRule="auto"/>
        <w:ind w:left="432" w:hanging="432"/>
        <w:rPr>
          <w:rStyle w:val="Hyperlink"/>
          <w:rFonts w:ascii="Times New Roman" w:hAnsi="Times New Roman" w:cs="Times New Roman"/>
          <w:color w:val="000000" w:themeColor="text1"/>
          <w:sz w:val="24"/>
          <w:szCs w:val="24"/>
        </w:rPr>
      </w:pPr>
      <w:r w:rsidRPr="001238B7">
        <w:rPr>
          <w:rFonts w:ascii="Times New Roman" w:hAnsi="Times New Roman" w:cs="Times New Roman"/>
          <w:color w:val="000000" w:themeColor="text1"/>
          <w:sz w:val="24"/>
          <w:szCs w:val="24"/>
        </w:rPr>
        <w:t xml:space="preserve">United States Environmental Protection Agency (2018) A-250. Inventory of U.S. Greenhouse Gas Emissions and Sinks: 1990-2016. </w:t>
      </w:r>
      <w:r w:rsidRPr="001238B7">
        <w:rPr>
          <w:rFonts w:ascii="Times New Roman" w:hAnsi="Times New Roman" w:cs="Times New Roman"/>
          <w:i/>
          <w:iCs/>
          <w:color w:val="000000" w:themeColor="text1"/>
          <w:sz w:val="24"/>
          <w:szCs w:val="24"/>
        </w:rPr>
        <w:t>United States Environmental Protection Agency</w:t>
      </w:r>
      <w:r w:rsidRPr="001238B7">
        <w:rPr>
          <w:rFonts w:ascii="Times New Roman" w:hAnsi="Times New Roman" w:cs="Times New Roman"/>
          <w:color w:val="000000" w:themeColor="text1"/>
          <w:sz w:val="24"/>
          <w:szCs w:val="24"/>
        </w:rPr>
        <w:t xml:space="preserve">, </w:t>
      </w:r>
      <w:hyperlink r:id="rId10" w:history="1">
        <w:r w:rsidRPr="001238B7">
          <w:rPr>
            <w:rStyle w:val="Hyperlink"/>
            <w:rFonts w:ascii="Times New Roman" w:hAnsi="Times New Roman" w:cs="Times New Roman"/>
            <w:color w:val="000000" w:themeColor="text1"/>
            <w:sz w:val="24"/>
            <w:szCs w:val="24"/>
          </w:rPr>
          <w:t>https://www.epa.gov/sites/production/files/2018-01/documents/2018_annex_3_-_part_b.pdf</w:t>
        </w:r>
      </w:hyperlink>
      <w:r w:rsidR="00242E7E">
        <w:rPr>
          <w:rStyle w:val="Hyperlink"/>
          <w:rFonts w:ascii="Times New Roman" w:hAnsi="Times New Roman" w:cs="Times New Roman"/>
          <w:color w:val="000000" w:themeColor="text1"/>
          <w:sz w:val="24"/>
          <w:szCs w:val="24"/>
        </w:rPr>
        <w:t>. Accessed 15 July 2021</w:t>
      </w:r>
    </w:p>
    <w:p w14:paraId="662AB698" w14:textId="77777777" w:rsidR="00F72EBC" w:rsidRPr="001238B7" w:rsidRDefault="00F72EBC" w:rsidP="00F72EBC">
      <w:pPr>
        <w:pStyle w:val="Heading1"/>
        <w:spacing w:before="0" w:beforeAutospacing="0" w:after="0" w:afterAutospacing="0" w:line="480" w:lineRule="auto"/>
        <w:ind w:left="432" w:hanging="432"/>
        <w:rPr>
          <w:b w:val="0"/>
          <w:bCs w:val="0"/>
          <w:color w:val="000000" w:themeColor="text1"/>
          <w:sz w:val="24"/>
          <w:szCs w:val="24"/>
        </w:rPr>
      </w:pPr>
    </w:p>
    <w:p w14:paraId="0FABD337" w14:textId="0C09A4B2" w:rsidR="00F72EBC" w:rsidRPr="001238B7" w:rsidRDefault="00F72EBC" w:rsidP="00F72EBC">
      <w:pPr>
        <w:spacing w:after="0" w:line="480" w:lineRule="auto"/>
        <w:ind w:left="432" w:hanging="432"/>
        <w:rPr>
          <w:rStyle w:val="Hyperlink"/>
          <w:rFonts w:ascii="Times New Roman" w:hAnsi="Times New Roman" w:cs="Times New Roman"/>
          <w:color w:val="000000" w:themeColor="text1"/>
          <w:sz w:val="24"/>
          <w:szCs w:val="24"/>
        </w:rPr>
      </w:pPr>
      <w:r w:rsidRPr="001238B7">
        <w:rPr>
          <w:rFonts w:ascii="Times New Roman" w:hAnsi="Times New Roman" w:cs="Times New Roman"/>
          <w:color w:val="000000" w:themeColor="text1"/>
          <w:sz w:val="24"/>
          <w:szCs w:val="24"/>
        </w:rPr>
        <w:t xml:space="preserve">  Wolf J, Asrar GR, West TO (2017) Revised methane emissions factors and spatially distributed annual carbon fluxes for global livestock. </w:t>
      </w:r>
      <w:r w:rsidRPr="001238B7">
        <w:rPr>
          <w:rFonts w:ascii="Times New Roman" w:hAnsi="Times New Roman" w:cs="Times New Roman"/>
          <w:i/>
          <w:iCs/>
          <w:color w:val="000000" w:themeColor="text1"/>
          <w:sz w:val="24"/>
          <w:szCs w:val="24"/>
        </w:rPr>
        <w:t>Carbon Balance Manage</w:t>
      </w:r>
      <w:r w:rsidRPr="001238B7">
        <w:rPr>
          <w:rFonts w:ascii="Times New Roman" w:hAnsi="Times New Roman" w:cs="Times New Roman"/>
          <w:color w:val="000000" w:themeColor="text1"/>
          <w:sz w:val="24"/>
          <w:szCs w:val="24"/>
        </w:rPr>
        <w:t xml:space="preserve"> </w:t>
      </w:r>
      <w:r w:rsidRPr="001238B7">
        <w:rPr>
          <w:rFonts w:ascii="Times New Roman" w:hAnsi="Times New Roman" w:cs="Times New Roman"/>
          <w:b/>
          <w:bCs/>
          <w:color w:val="000000" w:themeColor="text1"/>
          <w:sz w:val="24"/>
          <w:szCs w:val="24"/>
        </w:rPr>
        <w:t xml:space="preserve">12, </w:t>
      </w:r>
      <w:r w:rsidRPr="001238B7">
        <w:rPr>
          <w:rFonts w:ascii="Times New Roman" w:hAnsi="Times New Roman" w:cs="Times New Roman"/>
          <w:color w:val="000000" w:themeColor="text1"/>
          <w:sz w:val="24"/>
          <w:szCs w:val="24"/>
        </w:rPr>
        <w:t xml:space="preserve">16, </w:t>
      </w:r>
      <w:hyperlink r:id="rId11" w:history="1">
        <w:r w:rsidRPr="001238B7">
          <w:rPr>
            <w:rStyle w:val="Hyperlink"/>
            <w:rFonts w:ascii="Times New Roman" w:hAnsi="Times New Roman" w:cs="Times New Roman"/>
            <w:color w:val="000000" w:themeColor="text1"/>
            <w:sz w:val="24"/>
            <w:szCs w:val="24"/>
          </w:rPr>
          <w:t>https://doi.org/10.1186/s13021-017-0084-y</w:t>
        </w:r>
      </w:hyperlink>
    </w:p>
    <w:p w14:paraId="68FFFE54" w14:textId="77777777" w:rsidR="00F72EBC" w:rsidRPr="001238B7" w:rsidRDefault="00F72EBC" w:rsidP="00F72EBC">
      <w:pPr>
        <w:spacing w:after="0" w:line="480" w:lineRule="auto"/>
        <w:ind w:left="432" w:hanging="432"/>
        <w:rPr>
          <w:rFonts w:ascii="Times New Roman" w:hAnsi="Times New Roman" w:cs="Times New Roman"/>
          <w:color w:val="000000" w:themeColor="text1"/>
          <w:sz w:val="24"/>
          <w:szCs w:val="24"/>
        </w:rPr>
      </w:pPr>
    </w:p>
    <w:p w14:paraId="4DD2B155" w14:textId="77777777" w:rsidR="00F72EBC" w:rsidRPr="00942B11" w:rsidRDefault="00F72EBC" w:rsidP="00F72EBC">
      <w:pPr>
        <w:spacing w:after="0" w:line="480" w:lineRule="auto"/>
        <w:ind w:left="432" w:hanging="432"/>
        <w:rPr>
          <w:rFonts w:ascii="Times New Roman" w:hAnsi="Times New Roman" w:cs="Times New Roman"/>
          <w:color w:val="000000" w:themeColor="text1"/>
          <w:sz w:val="24"/>
          <w:szCs w:val="24"/>
        </w:rPr>
      </w:pPr>
      <w:r w:rsidRPr="00942B11">
        <w:rPr>
          <w:rFonts w:ascii="Times New Roman" w:hAnsi="Times New Roman" w:cs="Times New Roman"/>
          <w:color w:val="000000" w:themeColor="text1"/>
          <w:sz w:val="24"/>
          <w:szCs w:val="24"/>
        </w:rPr>
        <w:t xml:space="preserve">Wright CS, Vihnanek RE, Restaino JC, Dvorak JE (2012) Photo series for quantifying natural fuels. Volume XI: eastern Oregon sagebrush-steppe and northern spotted owl nesting habitat in the Pacific Northwest. </w:t>
      </w:r>
      <w:r w:rsidRPr="00942B11">
        <w:rPr>
          <w:rFonts w:ascii="Times New Roman" w:hAnsi="Times New Roman" w:cs="Times New Roman"/>
          <w:i/>
          <w:iCs/>
          <w:color w:val="000000" w:themeColor="text1"/>
          <w:sz w:val="24"/>
          <w:szCs w:val="24"/>
        </w:rPr>
        <w:t>USDA Forest Service, General Technical Report</w:t>
      </w:r>
      <w:r w:rsidRPr="00942B11">
        <w:rPr>
          <w:rFonts w:ascii="Times New Roman" w:hAnsi="Times New Roman" w:cs="Times New Roman"/>
          <w:color w:val="000000" w:themeColor="text1"/>
          <w:sz w:val="24"/>
          <w:szCs w:val="24"/>
        </w:rPr>
        <w:t>, PNW-GTR-878, Portland, OR, 85 p.</w:t>
      </w:r>
    </w:p>
    <w:p w14:paraId="1562E4CD" w14:textId="77777777" w:rsidR="005E493D" w:rsidRDefault="005E493D" w:rsidP="00F72EBC">
      <w:pPr>
        <w:rPr>
          <w:rFonts w:ascii="Times New Roman" w:hAnsi="Times New Roman" w:cs="Times New Roman"/>
          <w:sz w:val="24"/>
          <w:szCs w:val="24"/>
        </w:rPr>
        <w:sectPr w:rsidR="005E493D" w:rsidSect="005E493D">
          <w:pgSz w:w="12240" w:h="15840"/>
          <w:pgMar w:top="1440" w:right="1440" w:bottom="1440" w:left="1440" w:header="720" w:footer="720" w:gutter="0"/>
          <w:cols w:space="720"/>
          <w:docGrid w:linePitch="360"/>
        </w:sectPr>
      </w:pPr>
    </w:p>
    <w:p w14:paraId="26E9E73E" w14:textId="22BBB030" w:rsidR="00F72EBC" w:rsidRPr="00942B11" w:rsidRDefault="00F72EBC" w:rsidP="00F72EBC">
      <w:pPr>
        <w:rPr>
          <w:rFonts w:ascii="Times New Roman" w:hAnsi="Times New Roman" w:cs="Times New Roman"/>
          <w:sz w:val="24"/>
          <w:szCs w:val="24"/>
        </w:rPr>
      </w:pPr>
    </w:p>
    <w:p w14:paraId="1837ECEC" w14:textId="77777777" w:rsidR="008B3F8D" w:rsidRDefault="00910BDB"/>
    <w:sectPr w:rsidR="008B3F8D" w:rsidSect="001257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E8"/>
    <w:rsid w:val="00021BFE"/>
    <w:rsid w:val="001238B7"/>
    <w:rsid w:val="001257C2"/>
    <w:rsid w:val="00242E7E"/>
    <w:rsid w:val="00274397"/>
    <w:rsid w:val="003205F0"/>
    <w:rsid w:val="004B4DAD"/>
    <w:rsid w:val="004C2F2D"/>
    <w:rsid w:val="004E6D7D"/>
    <w:rsid w:val="00521FEE"/>
    <w:rsid w:val="005375DA"/>
    <w:rsid w:val="005E493D"/>
    <w:rsid w:val="006700B7"/>
    <w:rsid w:val="006C32E8"/>
    <w:rsid w:val="006D34D0"/>
    <w:rsid w:val="006E74C2"/>
    <w:rsid w:val="006F6981"/>
    <w:rsid w:val="00774432"/>
    <w:rsid w:val="0082591F"/>
    <w:rsid w:val="008B51D7"/>
    <w:rsid w:val="00901D73"/>
    <w:rsid w:val="00910BDB"/>
    <w:rsid w:val="00914CC1"/>
    <w:rsid w:val="00AA3C2B"/>
    <w:rsid w:val="00AB095D"/>
    <w:rsid w:val="00AD408C"/>
    <w:rsid w:val="00B67117"/>
    <w:rsid w:val="00C03512"/>
    <w:rsid w:val="00C246B1"/>
    <w:rsid w:val="00C433F1"/>
    <w:rsid w:val="00CA68EB"/>
    <w:rsid w:val="00D37558"/>
    <w:rsid w:val="00D73C81"/>
    <w:rsid w:val="00DA645B"/>
    <w:rsid w:val="00DD5301"/>
    <w:rsid w:val="00E7787D"/>
    <w:rsid w:val="00F219B3"/>
    <w:rsid w:val="00F7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6E3A"/>
  <w15:chartTrackingRefBased/>
  <w15:docId w15:val="{959CCAB8-ABCD-4244-BF10-0105C1A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17"/>
  </w:style>
  <w:style w:type="paragraph" w:styleId="Heading1">
    <w:name w:val="heading 1"/>
    <w:basedOn w:val="Normal"/>
    <w:link w:val="Heading1Char"/>
    <w:uiPriority w:val="9"/>
    <w:qFormat/>
    <w:rsid w:val="00F72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E8"/>
    <w:pPr>
      <w:ind w:left="720"/>
      <w:contextualSpacing/>
    </w:pPr>
  </w:style>
  <w:style w:type="table" w:styleId="TableGrid">
    <w:name w:val="Table Grid"/>
    <w:basedOn w:val="TableNormal"/>
    <w:uiPriority w:val="39"/>
    <w:rsid w:val="006C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6C32E8"/>
  </w:style>
  <w:style w:type="character" w:styleId="CommentReference">
    <w:name w:val="annotation reference"/>
    <w:basedOn w:val="DefaultParagraphFont"/>
    <w:uiPriority w:val="99"/>
    <w:semiHidden/>
    <w:unhideWhenUsed/>
    <w:rsid w:val="00B67117"/>
    <w:rPr>
      <w:sz w:val="16"/>
      <w:szCs w:val="16"/>
    </w:rPr>
  </w:style>
  <w:style w:type="paragraph" w:styleId="CommentText">
    <w:name w:val="annotation text"/>
    <w:basedOn w:val="Normal"/>
    <w:link w:val="CommentTextChar"/>
    <w:uiPriority w:val="99"/>
    <w:unhideWhenUsed/>
    <w:rsid w:val="00B67117"/>
    <w:pPr>
      <w:spacing w:line="240" w:lineRule="auto"/>
    </w:pPr>
    <w:rPr>
      <w:sz w:val="20"/>
      <w:szCs w:val="20"/>
    </w:rPr>
  </w:style>
  <w:style w:type="character" w:customStyle="1" w:styleId="CommentTextChar">
    <w:name w:val="Comment Text Char"/>
    <w:basedOn w:val="DefaultParagraphFont"/>
    <w:link w:val="CommentText"/>
    <w:uiPriority w:val="99"/>
    <w:rsid w:val="00B67117"/>
    <w:rPr>
      <w:sz w:val="20"/>
      <w:szCs w:val="20"/>
    </w:rPr>
  </w:style>
  <w:style w:type="paragraph" w:styleId="CommentSubject">
    <w:name w:val="annotation subject"/>
    <w:basedOn w:val="CommentText"/>
    <w:next w:val="CommentText"/>
    <w:link w:val="CommentSubjectChar"/>
    <w:uiPriority w:val="99"/>
    <w:semiHidden/>
    <w:unhideWhenUsed/>
    <w:rsid w:val="00B67117"/>
    <w:rPr>
      <w:b/>
      <w:bCs/>
    </w:rPr>
  </w:style>
  <w:style w:type="character" w:customStyle="1" w:styleId="CommentSubjectChar">
    <w:name w:val="Comment Subject Char"/>
    <w:basedOn w:val="CommentTextChar"/>
    <w:link w:val="CommentSubject"/>
    <w:uiPriority w:val="99"/>
    <w:semiHidden/>
    <w:rsid w:val="00B67117"/>
    <w:rPr>
      <w:b/>
      <w:bCs/>
      <w:sz w:val="20"/>
      <w:szCs w:val="20"/>
    </w:rPr>
  </w:style>
  <w:style w:type="character" w:customStyle="1" w:styleId="Heading1Char">
    <w:name w:val="Heading 1 Char"/>
    <w:basedOn w:val="DefaultParagraphFont"/>
    <w:link w:val="Heading1"/>
    <w:uiPriority w:val="9"/>
    <w:rsid w:val="00F72EB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2EBC"/>
    <w:rPr>
      <w:color w:val="0000FF"/>
      <w:u w:val="single"/>
    </w:rPr>
  </w:style>
  <w:style w:type="character" w:styleId="UnresolvedMention">
    <w:name w:val="Unresolved Mention"/>
    <w:basedOn w:val="DefaultParagraphFont"/>
    <w:uiPriority w:val="99"/>
    <w:semiHidden/>
    <w:unhideWhenUsed/>
    <w:rsid w:val="00F7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3938">
      <w:bodyDiv w:val="1"/>
      <w:marLeft w:val="0"/>
      <w:marRight w:val="0"/>
      <w:marTop w:val="0"/>
      <w:marBottom w:val="0"/>
      <w:divBdr>
        <w:top w:val="none" w:sz="0" w:space="0" w:color="auto"/>
        <w:left w:val="none" w:sz="0" w:space="0" w:color="auto"/>
        <w:bottom w:val="none" w:sz="0" w:space="0" w:color="auto"/>
        <w:right w:val="none" w:sz="0" w:space="0" w:color="auto"/>
      </w:divBdr>
    </w:div>
    <w:div w:id="438645156">
      <w:bodyDiv w:val="1"/>
      <w:marLeft w:val="0"/>
      <w:marRight w:val="0"/>
      <w:marTop w:val="0"/>
      <w:marBottom w:val="0"/>
      <w:divBdr>
        <w:top w:val="none" w:sz="0" w:space="0" w:color="auto"/>
        <w:left w:val="none" w:sz="0" w:space="0" w:color="auto"/>
        <w:bottom w:val="none" w:sz="0" w:space="0" w:color="auto"/>
        <w:right w:val="none" w:sz="0" w:space="0" w:color="auto"/>
      </w:divBdr>
    </w:div>
    <w:div w:id="839153829">
      <w:bodyDiv w:val="1"/>
      <w:marLeft w:val="0"/>
      <w:marRight w:val="0"/>
      <w:marTop w:val="0"/>
      <w:marBottom w:val="0"/>
      <w:divBdr>
        <w:top w:val="none" w:sz="0" w:space="0" w:color="auto"/>
        <w:left w:val="none" w:sz="0" w:space="0" w:color="auto"/>
        <w:bottom w:val="none" w:sz="0" w:space="0" w:color="auto"/>
        <w:right w:val="none" w:sz="0" w:space="0" w:color="auto"/>
      </w:divBdr>
    </w:div>
    <w:div w:id="1571694771">
      <w:bodyDiv w:val="1"/>
      <w:marLeft w:val="0"/>
      <w:marRight w:val="0"/>
      <w:marTop w:val="0"/>
      <w:marBottom w:val="0"/>
      <w:divBdr>
        <w:top w:val="none" w:sz="0" w:space="0" w:color="auto"/>
        <w:left w:val="none" w:sz="0" w:space="0" w:color="auto"/>
        <w:bottom w:val="none" w:sz="0" w:space="0" w:color="auto"/>
        <w:right w:val="none" w:sz="0" w:space="0" w:color="auto"/>
      </w:divBdr>
    </w:div>
    <w:div w:id="20075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ed.us/rangeland-management/reports/index.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irescience.gov/projects/14-1-02-5/project/14-1-02-5_final_repor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agee.2019.106762" TargetMode="External"/><Relationship Id="rId11" Type="http://schemas.openxmlformats.org/officeDocument/2006/relationships/hyperlink" Target="https://doi.org/10.1186/s13021-017-0084-y" TargetMode="External"/><Relationship Id="rId5" Type="http://schemas.openxmlformats.org/officeDocument/2006/relationships/hyperlink" Target="https://www.blm.gov/about/data/public-land-statistics" TargetMode="External"/><Relationship Id="rId10" Type="http://schemas.openxmlformats.org/officeDocument/2006/relationships/hyperlink" Target="https://www.epa.gov/sites/production/files/2018-01/documents/2018_annex_3_-_part_b.pdf" TargetMode="External"/><Relationship Id="rId4" Type="http://schemas.openxmlformats.org/officeDocument/2006/relationships/hyperlink" Target="https://www.fs.fed.us/rangeland-management/reports/index.shtml" TargetMode="External"/><Relationship Id="rId9" Type="http://schemas.openxmlformats.org/officeDocument/2006/relationships/hyperlink" Target="https://www.blm.gov/about/data/public-l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11</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Kauffman, J Boone</dc:creator>
  <cp:keywords/>
  <dc:description/>
  <cp:lastModifiedBy>Kauffman, J Boone</cp:lastModifiedBy>
  <cp:revision>20</cp:revision>
  <cp:lastPrinted>2021-08-06T15:53:00Z</cp:lastPrinted>
  <dcterms:created xsi:type="dcterms:W3CDTF">2021-06-30T17:47:00Z</dcterms:created>
  <dcterms:modified xsi:type="dcterms:W3CDTF">2021-08-06T17:38:00Z</dcterms:modified>
</cp:coreProperties>
</file>