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20B73" w14:textId="77777777" w:rsidR="00ED4151" w:rsidRPr="00FA6E6B" w:rsidRDefault="00ED4151" w:rsidP="00ED4151">
      <w:pPr>
        <w:pStyle w:val="Textkrper"/>
        <w:ind w:firstLine="0"/>
        <w:rPr>
          <w:b/>
          <w:highlight w:val="none"/>
        </w:rPr>
      </w:pPr>
      <w:r w:rsidRPr="00FA6E6B">
        <w:rPr>
          <w:b/>
          <w:highlight w:val="none"/>
        </w:rPr>
        <w:t>International Journal of Data Science and Analytics</w:t>
      </w:r>
    </w:p>
    <w:p w14:paraId="6C7E1A15" w14:textId="77777777" w:rsidR="00ED4151" w:rsidRPr="00FA6E6B" w:rsidRDefault="00ED4151" w:rsidP="00ED4151">
      <w:pPr>
        <w:pStyle w:val="Textkrper"/>
        <w:ind w:firstLine="0"/>
        <w:rPr>
          <w:b/>
          <w:highlight w:val="none"/>
        </w:rPr>
      </w:pPr>
    </w:p>
    <w:p w14:paraId="3CBB99A1" w14:textId="77777777" w:rsidR="00FA0403" w:rsidRPr="00FA6E6B" w:rsidRDefault="00613546" w:rsidP="00ED4151">
      <w:pPr>
        <w:pStyle w:val="Textkrper"/>
        <w:spacing w:line="360" w:lineRule="auto"/>
        <w:ind w:firstLine="0"/>
        <w:rPr>
          <w:b/>
          <w:sz w:val="18"/>
          <w:highlight w:val="none"/>
        </w:rPr>
      </w:pPr>
      <w:r w:rsidRPr="00FA6E6B">
        <w:rPr>
          <w:b/>
          <w:sz w:val="32"/>
          <w:highlight w:val="none"/>
        </w:rPr>
        <w:t>Conspiracy theories on Twitter: Emerging motifs and temporal dynamics during the COVID-19 pandemic</w:t>
      </w:r>
    </w:p>
    <w:p w14:paraId="04019507" w14:textId="77777777" w:rsidR="00374D3B" w:rsidRPr="00FA6E6B" w:rsidRDefault="00374D3B" w:rsidP="00ED4151">
      <w:pPr>
        <w:ind w:firstLine="0"/>
        <w:rPr>
          <w:highlight w:val="none"/>
          <w:lang w:val="de-DE"/>
        </w:rPr>
      </w:pPr>
      <w:r w:rsidRPr="00FA6E6B">
        <w:rPr>
          <w:highlight w:val="none"/>
          <w:lang w:val="de-DE"/>
        </w:rPr>
        <w:t>Veronika Batzdorfer¹, Holger Steinmetz</w:t>
      </w:r>
      <w:commentRangeStart w:id="0"/>
      <w:r w:rsidRPr="00FA6E6B">
        <w:rPr>
          <w:highlight w:val="none"/>
          <w:lang w:val="de-DE"/>
        </w:rPr>
        <w:t>¹</w:t>
      </w:r>
      <w:commentRangeEnd w:id="0"/>
      <w:r w:rsidR="00670B6C">
        <w:rPr>
          <w:rStyle w:val="Kommentarzeichen"/>
        </w:rPr>
        <w:commentReference w:id="0"/>
      </w:r>
      <w:r w:rsidRPr="00FA6E6B">
        <w:rPr>
          <w:highlight w:val="none"/>
          <w:lang w:val="de-DE"/>
        </w:rPr>
        <w:t xml:space="preserve">, Marco Biella², </w:t>
      </w:r>
      <w:proofErr w:type="spellStart"/>
      <w:r w:rsidRPr="00FA6E6B">
        <w:rPr>
          <w:highlight w:val="none"/>
          <w:lang w:val="de-DE"/>
        </w:rPr>
        <w:t>Meysam</w:t>
      </w:r>
      <w:proofErr w:type="spellEnd"/>
      <w:r w:rsidRPr="00FA6E6B">
        <w:rPr>
          <w:highlight w:val="none"/>
          <w:lang w:val="de-DE"/>
        </w:rPr>
        <w:t xml:space="preserve"> Alizadeh³</w:t>
      </w:r>
    </w:p>
    <w:p w14:paraId="4BBED15C" w14:textId="77777777" w:rsidR="00ED4151" w:rsidRPr="00FA6E6B" w:rsidRDefault="00ED4151" w:rsidP="00ED4151">
      <w:pPr>
        <w:ind w:firstLine="0"/>
        <w:rPr>
          <w:highlight w:val="none"/>
          <w:lang w:val="de-DE"/>
        </w:rPr>
      </w:pPr>
    </w:p>
    <w:p w14:paraId="72728984" w14:textId="77777777" w:rsidR="00ED4151" w:rsidRPr="00FA6E6B" w:rsidRDefault="00ED4151" w:rsidP="00ED4151">
      <w:pPr>
        <w:ind w:firstLine="0"/>
        <w:jc w:val="both"/>
        <w:rPr>
          <w:b/>
          <w:highlight w:val="none"/>
        </w:rPr>
      </w:pPr>
      <w:r w:rsidRPr="00FA6E6B">
        <w:rPr>
          <w:b/>
          <w:highlight w:val="none"/>
        </w:rPr>
        <w:t>Supplementary material</w:t>
      </w:r>
    </w:p>
    <w:p w14:paraId="2F1277A7" w14:textId="77777777" w:rsidR="00ED4151" w:rsidRPr="00FA6E6B" w:rsidRDefault="00ED4151" w:rsidP="00ED4151">
      <w:pPr>
        <w:jc w:val="center"/>
        <w:rPr>
          <w:highlight w:val="none"/>
          <w:lang w:val="en-GB"/>
        </w:rPr>
      </w:pPr>
    </w:p>
    <w:p w14:paraId="72850E51" w14:textId="77777777" w:rsidR="00ED4151" w:rsidRPr="00FA6E6B" w:rsidRDefault="00ED4151" w:rsidP="00ED4151">
      <w:pPr>
        <w:jc w:val="center"/>
        <w:rPr>
          <w:highlight w:val="none"/>
          <w:lang w:val="en-GB"/>
        </w:rPr>
      </w:pPr>
    </w:p>
    <w:p w14:paraId="758332A8" w14:textId="77777777" w:rsidR="00ED4151" w:rsidRPr="00FA6E6B" w:rsidRDefault="00ED4151" w:rsidP="007705C4">
      <w:pPr>
        <w:spacing w:line="360" w:lineRule="auto"/>
        <w:ind w:firstLine="0"/>
        <w:rPr>
          <w:b/>
          <w:sz w:val="22"/>
          <w:highlight w:val="none"/>
          <w:lang w:val="en-GB"/>
        </w:rPr>
      </w:pPr>
      <w:r w:rsidRPr="00FA6E6B">
        <w:rPr>
          <w:sz w:val="22"/>
          <w:highlight w:val="none"/>
          <w:lang w:val="en-GB"/>
        </w:rPr>
        <w:t>¹</w:t>
      </w:r>
      <w:r w:rsidR="009370F9" w:rsidRPr="00FA6E6B">
        <w:rPr>
          <w:sz w:val="22"/>
          <w:highlight w:val="none"/>
          <w:lang w:val="en-GB"/>
        </w:rPr>
        <w:t xml:space="preserve"> </w:t>
      </w:r>
      <w:commentRangeStart w:id="1"/>
      <w:r w:rsidR="00A652A1" w:rsidRPr="00FA6E6B">
        <w:rPr>
          <w:sz w:val="22"/>
          <w:highlight w:val="none"/>
          <w:lang w:val="en-GB"/>
        </w:rPr>
        <w:t xml:space="preserve">Big Data Department, </w:t>
      </w:r>
      <w:r w:rsidRPr="00FA6E6B">
        <w:rPr>
          <w:sz w:val="22"/>
          <w:highlight w:val="none"/>
          <w:lang w:val="en-GB"/>
        </w:rPr>
        <w:t>Leibniz Institute for Psychology (ZPID), Trier, Germany</w:t>
      </w:r>
      <w:commentRangeEnd w:id="1"/>
      <w:r w:rsidR="00670B6C">
        <w:rPr>
          <w:rStyle w:val="Kommentarzeichen"/>
        </w:rPr>
        <w:commentReference w:id="1"/>
      </w:r>
    </w:p>
    <w:p w14:paraId="453B5356" w14:textId="77777777" w:rsidR="00ED4151" w:rsidRPr="00FA6E6B" w:rsidRDefault="00ED4151" w:rsidP="007705C4">
      <w:pPr>
        <w:spacing w:line="360" w:lineRule="auto"/>
        <w:ind w:firstLine="0"/>
        <w:rPr>
          <w:sz w:val="22"/>
          <w:highlight w:val="none"/>
          <w:lang w:val="en-GB"/>
        </w:rPr>
      </w:pPr>
      <w:r w:rsidRPr="00FA6E6B">
        <w:rPr>
          <w:sz w:val="22"/>
          <w:highlight w:val="none"/>
          <w:lang w:val="en-GB"/>
        </w:rPr>
        <w:t>²</w:t>
      </w:r>
      <w:r w:rsidR="00A652A1" w:rsidRPr="00FA6E6B">
        <w:rPr>
          <w:sz w:val="22"/>
          <w:highlight w:val="none"/>
          <w:lang w:val="en-GB"/>
        </w:rPr>
        <w:t xml:space="preserve"> Department of Psychology, </w:t>
      </w:r>
      <w:r w:rsidRPr="00FA6E6B">
        <w:rPr>
          <w:sz w:val="22"/>
          <w:highlight w:val="none"/>
          <w:lang w:val="en-GB"/>
        </w:rPr>
        <w:t xml:space="preserve">Eberhard </w:t>
      </w:r>
      <w:proofErr w:type="spellStart"/>
      <w:r w:rsidRPr="00FA6E6B">
        <w:rPr>
          <w:sz w:val="22"/>
          <w:highlight w:val="none"/>
          <w:lang w:val="en-GB"/>
        </w:rPr>
        <w:t>Karls</w:t>
      </w:r>
      <w:proofErr w:type="spellEnd"/>
      <w:r w:rsidRPr="00FA6E6B">
        <w:rPr>
          <w:sz w:val="22"/>
          <w:highlight w:val="none"/>
          <w:lang w:val="en-GB"/>
        </w:rPr>
        <w:t xml:space="preserve"> Universität </w:t>
      </w:r>
      <w:proofErr w:type="spellStart"/>
      <w:r w:rsidRPr="00FA6E6B">
        <w:rPr>
          <w:sz w:val="22"/>
          <w:highlight w:val="none"/>
          <w:lang w:val="en-GB"/>
        </w:rPr>
        <w:t>Tuebingen</w:t>
      </w:r>
      <w:proofErr w:type="spellEnd"/>
      <w:r w:rsidRPr="00FA6E6B">
        <w:rPr>
          <w:sz w:val="22"/>
          <w:highlight w:val="none"/>
          <w:lang w:val="en-GB"/>
        </w:rPr>
        <w:t xml:space="preserve">, </w:t>
      </w:r>
      <w:proofErr w:type="spellStart"/>
      <w:r w:rsidRPr="00FA6E6B">
        <w:rPr>
          <w:sz w:val="22"/>
          <w:highlight w:val="none"/>
          <w:lang w:val="en-GB"/>
        </w:rPr>
        <w:t>T</w:t>
      </w:r>
      <w:r w:rsidR="00A74432" w:rsidRPr="00FA6E6B">
        <w:rPr>
          <w:sz w:val="22"/>
          <w:highlight w:val="none"/>
          <w:lang w:val="en-GB"/>
        </w:rPr>
        <w:t>ue</w:t>
      </w:r>
      <w:r w:rsidRPr="00FA6E6B">
        <w:rPr>
          <w:sz w:val="22"/>
          <w:highlight w:val="none"/>
          <w:lang w:val="en-GB"/>
        </w:rPr>
        <w:t>bingen</w:t>
      </w:r>
      <w:proofErr w:type="spellEnd"/>
      <w:r w:rsidRPr="00FA6E6B">
        <w:rPr>
          <w:sz w:val="22"/>
          <w:highlight w:val="none"/>
          <w:lang w:val="en-GB"/>
        </w:rPr>
        <w:t>, Germany</w:t>
      </w:r>
    </w:p>
    <w:p w14:paraId="0FF8F146" w14:textId="77777777" w:rsidR="00ED4151" w:rsidRPr="00FA6E6B" w:rsidRDefault="00ED4151" w:rsidP="007705C4">
      <w:pPr>
        <w:spacing w:line="360" w:lineRule="auto"/>
        <w:ind w:firstLine="0"/>
        <w:rPr>
          <w:sz w:val="22"/>
          <w:highlight w:val="none"/>
          <w:lang w:val="en-GB"/>
        </w:rPr>
      </w:pPr>
      <w:r w:rsidRPr="00FA6E6B">
        <w:rPr>
          <w:sz w:val="22"/>
          <w:highlight w:val="none"/>
          <w:lang w:val="en-GB"/>
        </w:rPr>
        <w:t>³ Kennedy School</w:t>
      </w:r>
      <w:r w:rsidR="002200F9" w:rsidRPr="00FA6E6B">
        <w:rPr>
          <w:sz w:val="22"/>
          <w:highlight w:val="none"/>
          <w:lang w:val="en-GB"/>
        </w:rPr>
        <w:t xml:space="preserve"> of Government</w:t>
      </w:r>
      <w:r w:rsidRPr="00FA6E6B">
        <w:rPr>
          <w:sz w:val="22"/>
          <w:highlight w:val="none"/>
          <w:lang w:val="en-GB"/>
        </w:rPr>
        <w:t>, Harvard University, Cambridge, USA</w:t>
      </w:r>
    </w:p>
    <w:p w14:paraId="5C4CB48A" w14:textId="77777777" w:rsidR="00A27ED4" w:rsidRPr="00FA6E6B" w:rsidRDefault="00A27ED4" w:rsidP="00ED4151">
      <w:pPr>
        <w:ind w:firstLine="0"/>
        <w:rPr>
          <w:highlight w:val="none"/>
          <w:lang w:val="en-GB"/>
        </w:rPr>
      </w:pPr>
    </w:p>
    <w:p w14:paraId="05B6EF1F" w14:textId="77777777" w:rsidR="00374D3B" w:rsidRPr="00FA6E6B" w:rsidRDefault="00374D3B" w:rsidP="00ED4151">
      <w:pPr>
        <w:ind w:firstLine="0"/>
        <w:rPr>
          <w:sz w:val="22"/>
          <w:highlight w:val="none"/>
        </w:rPr>
      </w:pPr>
      <w:r w:rsidRPr="00FA6E6B">
        <w:rPr>
          <w:sz w:val="22"/>
          <w:highlight w:val="none"/>
        </w:rPr>
        <w:t>Corresponding author</w:t>
      </w:r>
    </w:p>
    <w:p w14:paraId="56003BB2" w14:textId="77777777" w:rsidR="00374D3B" w:rsidRPr="00FA6E6B" w:rsidRDefault="00374D3B" w:rsidP="00ED4151">
      <w:pPr>
        <w:ind w:firstLine="0"/>
        <w:rPr>
          <w:sz w:val="22"/>
          <w:highlight w:val="none"/>
          <w:lang w:val="en-GB"/>
        </w:rPr>
      </w:pPr>
      <w:r w:rsidRPr="00FA6E6B">
        <w:rPr>
          <w:sz w:val="22"/>
          <w:highlight w:val="none"/>
          <w:lang w:val="en-GB"/>
        </w:rPr>
        <w:t>Veronika Batzdorfer, E</w:t>
      </w:r>
      <w:r w:rsidR="0005220B" w:rsidRPr="00FA6E6B">
        <w:rPr>
          <w:sz w:val="22"/>
          <w:highlight w:val="none"/>
          <w:lang w:val="en-GB"/>
        </w:rPr>
        <w:t>m</w:t>
      </w:r>
      <w:r w:rsidRPr="00FA6E6B">
        <w:rPr>
          <w:sz w:val="22"/>
          <w:highlight w:val="none"/>
          <w:lang w:val="en-GB"/>
        </w:rPr>
        <w:t xml:space="preserve">ail: </w:t>
      </w:r>
      <w:commentRangeStart w:id="2"/>
      <w:r w:rsidRPr="00FA6E6B">
        <w:rPr>
          <w:sz w:val="22"/>
          <w:highlight w:val="none"/>
          <w:lang w:val="en-GB"/>
        </w:rPr>
        <w:t>vb@leibniz-psychology.org</w:t>
      </w:r>
      <w:commentRangeEnd w:id="2"/>
      <w:r w:rsidR="00670B6C">
        <w:rPr>
          <w:rStyle w:val="Kommentarzeichen"/>
        </w:rPr>
        <w:commentReference w:id="2"/>
      </w:r>
    </w:p>
    <w:p w14:paraId="61FF07C9" w14:textId="77777777" w:rsidR="00374D3B" w:rsidRPr="00FA6E6B" w:rsidRDefault="00374D3B" w:rsidP="00374D3B">
      <w:pPr>
        <w:rPr>
          <w:b/>
          <w:sz w:val="32"/>
          <w:highlight w:val="none"/>
          <w:lang w:val="en-GB"/>
        </w:rPr>
      </w:pPr>
    </w:p>
    <w:p w14:paraId="0FDA87FC" w14:textId="77777777" w:rsidR="00374D3B" w:rsidRPr="00FA6E6B" w:rsidRDefault="00374D3B" w:rsidP="00374D3B">
      <w:pPr>
        <w:rPr>
          <w:b/>
          <w:sz w:val="32"/>
          <w:highlight w:val="none"/>
          <w:lang w:val="en-GB"/>
        </w:rPr>
      </w:pPr>
    </w:p>
    <w:p w14:paraId="4D9F797B" w14:textId="77777777" w:rsidR="00374D3B" w:rsidRPr="00FA6E6B" w:rsidRDefault="00374D3B">
      <w:pPr>
        <w:spacing w:after="160" w:line="259" w:lineRule="auto"/>
        <w:ind w:firstLine="0"/>
        <w:rPr>
          <w:highlight w:val="none"/>
          <w:lang w:val="en-GB"/>
        </w:rPr>
      </w:pPr>
      <w:r w:rsidRPr="00FA6E6B">
        <w:rPr>
          <w:highlight w:val="none"/>
          <w:lang w:val="en-GB"/>
        </w:rPr>
        <w:br w:type="page"/>
      </w:r>
    </w:p>
    <w:p w14:paraId="7A044097" w14:textId="77777777" w:rsidR="00374D3B" w:rsidRPr="00FA6E6B" w:rsidRDefault="00374D3B" w:rsidP="00887669">
      <w:pPr>
        <w:pStyle w:val="berschrift1"/>
      </w:pPr>
      <w:r w:rsidRPr="00FA6E6B">
        <w:lastRenderedPageBreak/>
        <w:t xml:space="preserve">Twitter </w:t>
      </w:r>
      <w:r w:rsidR="00842F29" w:rsidRPr="00FA6E6B">
        <w:t>s</w:t>
      </w:r>
      <w:r w:rsidRPr="00FA6E6B">
        <w:t>ampling</w:t>
      </w:r>
    </w:p>
    <w:p w14:paraId="102EEA0D" w14:textId="77777777" w:rsidR="006A654A" w:rsidRPr="00FA6E6B" w:rsidRDefault="006A654A" w:rsidP="00887669">
      <w:pPr>
        <w:pStyle w:val="berschrift2"/>
      </w:pPr>
      <w:bookmarkStart w:id="3" w:name="_ira1ki1dbscp" w:colFirst="0" w:colLast="0"/>
      <w:bookmarkEnd w:id="3"/>
      <w:r w:rsidRPr="00FA6E6B">
        <w:t>Constructing keyword queries</w:t>
      </w:r>
    </w:p>
    <w:p w14:paraId="72D5BEAD" w14:textId="77777777" w:rsidR="006A654A" w:rsidRPr="00FA6E6B" w:rsidRDefault="006A654A" w:rsidP="006A654A">
      <w:pPr>
        <w:spacing w:line="276" w:lineRule="auto"/>
        <w:ind w:firstLine="0"/>
        <w:rPr>
          <w:b/>
          <w:highlight w:val="none"/>
        </w:rPr>
      </w:pPr>
      <w:r w:rsidRPr="00FA6E6B">
        <w:rPr>
          <w:b/>
          <w:highlight w:val="none"/>
        </w:rPr>
        <w:t>Table 1</w:t>
      </w:r>
    </w:p>
    <w:p w14:paraId="0D00D768" w14:textId="77777777" w:rsidR="006A654A" w:rsidRPr="00FA6E6B" w:rsidRDefault="006A654A" w:rsidP="006A654A">
      <w:pPr>
        <w:spacing w:after="120" w:line="276" w:lineRule="auto"/>
        <w:ind w:firstLine="0"/>
        <w:rPr>
          <w:i/>
          <w:highlight w:val="none"/>
        </w:rPr>
      </w:pPr>
      <w:r w:rsidRPr="00FA6E6B">
        <w:rPr>
          <w:i/>
          <w:highlight w:val="none"/>
        </w:rPr>
        <w:t xml:space="preserve">Literature resources for </w:t>
      </w:r>
      <w:r w:rsidR="006B03E5" w:rsidRPr="00FA6E6B">
        <w:rPr>
          <w:i/>
          <w:highlight w:val="none"/>
        </w:rPr>
        <w:t>COVID-19 related narratives for constructing Twitter keywords</w:t>
      </w:r>
    </w:p>
    <w:tbl>
      <w:tblPr>
        <w:tblW w:w="8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00" w:firstRow="0" w:lastRow="0" w:firstColumn="0" w:lastColumn="0" w:noHBand="0" w:noVBand="1"/>
      </w:tblPr>
      <w:tblGrid>
        <w:gridCol w:w="1560"/>
        <w:gridCol w:w="7087"/>
      </w:tblGrid>
      <w:tr w:rsidR="006A654A" w:rsidRPr="00FA6E6B" w14:paraId="60585BF6" w14:textId="77777777" w:rsidTr="00282DE3">
        <w:trPr>
          <w:trHeight w:val="375"/>
        </w:trPr>
        <w:tc>
          <w:tcPr>
            <w:tcW w:w="156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74545B43" w14:textId="77777777" w:rsidR="006A654A" w:rsidRPr="00FA6E6B" w:rsidRDefault="0099380D" w:rsidP="006A654A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  <w:highlight w:val="none"/>
              </w:rPr>
            </w:pPr>
            <w:r w:rsidRPr="00FA6E6B">
              <w:rPr>
                <w:sz w:val="22"/>
                <w:szCs w:val="22"/>
                <w:highlight w:val="none"/>
              </w:rPr>
              <w:t>Keywords</w:t>
            </w:r>
          </w:p>
        </w:tc>
        <w:tc>
          <w:tcPr>
            <w:tcW w:w="70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633E192A" w14:textId="77777777" w:rsidR="006A654A" w:rsidRPr="00FA6E6B" w:rsidRDefault="006A654A" w:rsidP="006A654A">
            <w:pPr>
              <w:shd w:val="clear" w:color="auto" w:fill="FFFFFF"/>
              <w:spacing w:line="240" w:lineRule="auto"/>
              <w:ind w:firstLine="283"/>
              <w:rPr>
                <w:sz w:val="22"/>
                <w:szCs w:val="22"/>
                <w:highlight w:val="none"/>
              </w:rPr>
            </w:pPr>
            <w:r w:rsidRPr="00FA6E6B">
              <w:rPr>
                <w:sz w:val="22"/>
                <w:szCs w:val="22"/>
                <w:highlight w:val="none"/>
              </w:rPr>
              <w:t>Source</w:t>
            </w:r>
          </w:p>
        </w:tc>
      </w:tr>
      <w:tr w:rsidR="006A654A" w:rsidRPr="00FA6E6B" w14:paraId="06A281BE" w14:textId="77777777" w:rsidTr="00282DE3">
        <w:trPr>
          <w:trHeight w:val="974"/>
        </w:trPr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8CCE84D" w14:textId="77777777" w:rsidR="006A654A" w:rsidRPr="00FA6E6B" w:rsidRDefault="006A654A" w:rsidP="00FB484B">
            <w:pPr>
              <w:shd w:val="clear" w:color="auto" w:fill="FFFFFF"/>
              <w:spacing w:before="120"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Typology of COVID-19 misinformation</w:t>
            </w:r>
          </w:p>
        </w:tc>
        <w:tc>
          <w:tcPr>
            <w:tcW w:w="70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7F89616" w14:textId="77777777" w:rsidR="006A654A" w:rsidRPr="00FA6E6B" w:rsidRDefault="006A654A" w:rsidP="00FB484B">
            <w:pPr>
              <w:shd w:val="clear" w:color="auto" w:fill="FFFFFF"/>
              <w:spacing w:before="120" w:line="240" w:lineRule="auto"/>
              <w:ind w:left="284"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  <w:lang w:val="de-DE"/>
              </w:rPr>
              <w:t xml:space="preserve">Brennen, J.S., Simon, F., Howard, P.N., Nielsen, R.K. (April, 2020). </w:t>
            </w:r>
            <w:r w:rsidRPr="00FA6E6B">
              <w:rPr>
                <w:sz w:val="20"/>
                <w:szCs w:val="20"/>
                <w:highlight w:val="none"/>
              </w:rPr>
              <w:t xml:space="preserve">Types, sources, and claims of COVID-19 misinformation. </w:t>
            </w:r>
            <w:r w:rsidRPr="00FA6E6B">
              <w:rPr>
                <w:i/>
                <w:sz w:val="20"/>
                <w:szCs w:val="20"/>
                <w:highlight w:val="none"/>
              </w:rPr>
              <w:t>Reuters Institute</w:t>
            </w:r>
            <w:r w:rsidRPr="00FA6E6B">
              <w:rPr>
                <w:sz w:val="20"/>
                <w:szCs w:val="20"/>
                <w:highlight w:val="none"/>
              </w:rPr>
              <w:t>, </w:t>
            </w:r>
            <w:r w:rsidRPr="00FA6E6B">
              <w:rPr>
                <w:i/>
                <w:sz w:val="20"/>
                <w:szCs w:val="20"/>
                <w:highlight w:val="none"/>
              </w:rPr>
              <w:t>7</w:t>
            </w:r>
            <w:r w:rsidRPr="00FA6E6B">
              <w:rPr>
                <w:sz w:val="20"/>
                <w:szCs w:val="20"/>
                <w:highlight w:val="none"/>
              </w:rPr>
              <w:t xml:space="preserve">, 3-1. </w:t>
            </w:r>
            <w:hyperlink r:id="rId12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http://www.primaonline.it/wp-content/uploads/2020/04/COVID-19_reuters.pdf</w:t>
              </w:r>
            </w:hyperlink>
          </w:p>
        </w:tc>
      </w:tr>
      <w:tr w:rsidR="006A654A" w:rsidRPr="00FA6E6B" w14:paraId="347A00DE" w14:textId="77777777" w:rsidTr="00282DE3">
        <w:trPr>
          <w:trHeight w:val="789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580EE5" w14:textId="77777777" w:rsidR="006A654A" w:rsidRPr="00FA6E6B" w:rsidRDefault="006A654A" w:rsidP="006A654A">
            <w:pPr>
              <w:shd w:val="clear" w:color="auto" w:fill="FFFFFF"/>
              <w:spacing w:line="240" w:lineRule="auto"/>
              <w:rPr>
                <w:sz w:val="20"/>
                <w:szCs w:val="20"/>
                <w:highlight w:val="none"/>
              </w:rPr>
            </w:pPr>
          </w:p>
          <w:p w14:paraId="04403BDD" w14:textId="77777777" w:rsidR="00C021DD" w:rsidRPr="00FA6E6B" w:rsidRDefault="00C021DD" w:rsidP="00787FC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bookmarkStart w:id="4" w:name="_j9ah7s6dvpjk"/>
            <w:bookmarkEnd w:id="4"/>
            <w:r w:rsidRPr="00FA6E6B">
              <w:rPr>
                <w:sz w:val="20"/>
                <w:szCs w:val="20"/>
                <w:highlight w:val="none"/>
              </w:rPr>
              <w:t>Wuhan lab</w:t>
            </w:r>
          </w:p>
          <w:p w14:paraId="2F454A81" w14:textId="77777777" w:rsidR="00C021DD" w:rsidRPr="00FA6E6B" w:rsidRDefault="00C021DD" w:rsidP="00787FC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</w:p>
          <w:p w14:paraId="1047F9B4" w14:textId="77777777" w:rsidR="00C021DD" w:rsidRPr="00FA6E6B" w:rsidRDefault="00C021DD" w:rsidP="00787FC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</w:p>
          <w:p w14:paraId="344322C4" w14:textId="77777777" w:rsidR="00C021DD" w:rsidRPr="00FA6E6B" w:rsidRDefault="00C021DD" w:rsidP="00787FC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Bill Gates, 5G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E9991C6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4"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 xml:space="preserve">Jiang, J., Chen, E., Yan, S., </w:t>
            </w:r>
            <w:proofErr w:type="spellStart"/>
            <w:r w:rsidRPr="00FA6E6B">
              <w:rPr>
                <w:sz w:val="20"/>
                <w:szCs w:val="20"/>
                <w:highlight w:val="none"/>
              </w:rPr>
              <w:t>Lerman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, K., &amp; Ferrara, E. (2020). Political polarization drives online conversations about COVID‐19 in the United States. Human Behavior and Emerging Technologies, </w:t>
            </w:r>
            <w:r w:rsidRPr="00FA6E6B">
              <w:rPr>
                <w:i/>
                <w:sz w:val="20"/>
                <w:szCs w:val="20"/>
                <w:highlight w:val="none"/>
              </w:rPr>
              <w:t>2</w:t>
            </w:r>
            <w:r w:rsidRPr="00FA6E6B">
              <w:rPr>
                <w:sz w:val="20"/>
                <w:szCs w:val="20"/>
                <w:highlight w:val="none"/>
              </w:rPr>
              <w:t xml:space="preserve">(3), 200-211. </w:t>
            </w:r>
            <w:hyperlink r:id="rId13" w:history="1">
              <w:r w:rsidRPr="00FA6E6B">
                <w:rPr>
                  <w:color w:val="1155CC"/>
                  <w:sz w:val="20"/>
                  <w:szCs w:val="20"/>
                  <w:highlight w:val="none"/>
                  <w:u w:val="single"/>
                </w:rPr>
                <w:t>https://onlinelibrary.wiley.com/doi/pdfdirect/10.1002/hbe2.202</w:t>
              </w:r>
            </w:hyperlink>
          </w:p>
        </w:tc>
      </w:tr>
      <w:tr w:rsidR="006A654A" w:rsidRPr="00FA6E6B" w14:paraId="54107A68" w14:textId="77777777" w:rsidTr="00282DE3">
        <w:trPr>
          <w:trHeight w:val="843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80175E" w14:textId="77777777" w:rsidR="006A654A" w:rsidRPr="00FA6E6B" w:rsidRDefault="006A654A" w:rsidP="006A654A">
            <w:pPr>
              <w:spacing w:line="240" w:lineRule="auto"/>
              <w:rPr>
                <w:sz w:val="20"/>
                <w:szCs w:val="20"/>
                <w:highlight w:val="none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80D5F5F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4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Shahsavari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, S., </w:t>
            </w:r>
            <w:proofErr w:type="spellStart"/>
            <w:r w:rsidRPr="00FA6E6B">
              <w:rPr>
                <w:sz w:val="20"/>
                <w:szCs w:val="20"/>
                <w:highlight w:val="none"/>
              </w:rPr>
              <w:t>Holur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, P., </w:t>
            </w:r>
            <w:proofErr w:type="spellStart"/>
            <w:r w:rsidRPr="00FA6E6B">
              <w:rPr>
                <w:sz w:val="20"/>
                <w:szCs w:val="20"/>
                <w:highlight w:val="none"/>
              </w:rPr>
              <w:t>Tangherlini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, T. R., &amp; </w:t>
            </w:r>
            <w:proofErr w:type="spellStart"/>
            <w:r w:rsidRPr="00FA6E6B">
              <w:rPr>
                <w:sz w:val="20"/>
                <w:szCs w:val="20"/>
                <w:highlight w:val="none"/>
              </w:rPr>
              <w:t>Roychowdhury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, V. (2020). Conspiracy in the time of corona: Automatic detection of covid-19 conspiracy theories in social media and the news. </w:t>
            </w:r>
            <w:proofErr w:type="spellStart"/>
            <w:r w:rsidRPr="00FA6E6B">
              <w:rPr>
                <w:i/>
                <w:sz w:val="20"/>
                <w:szCs w:val="20"/>
                <w:highlight w:val="none"/>
              </w:rPr>
              <w:t>arXiv</w:t>
            </w:r>
            <w:proofErr w:type="spellEnd"/>
            <w:r w:rsidRPr="00FA6E6B">
              <w:rPr>
                <w:i/>
                <w:sz w:val="20"/>
                <w:szCs w:val="20"/>
                <w:highlight w:val="none"/>
              </w:rPr>
              <w:t xml:space="preserve"> preprint</w:t>
            </w:r>
            <w:r w:rsidRPr="00FA6E6B">
              <w:rPr>
                <w:sz w:val="20"/>
                <w:szCs w:val="20"/>
                <w:highlight w:val="none"/>
              </w:rPr>
              <w:t xml:space="preserve"> arXiv:2004.13783.</w:t>
            </w:r>
            <w:hyperlink r:id="rId14" w:history="1">
              <w:r w:rsidRPr="00FA6E6B">
                <w:rPr>
                  <w:color w:val="1155CC"/>
                  <w:sz w:val="20"/>
                  <w:szCs w:val="20"/>
                  <w:highlight w:val="none"/>
                  <w:u w:val="single"/>
                </w:rPr>
                <w:t>https://arxiv.org/pdf/2004.13783.pdf</w:t>
              </w:r>
            </w:hyperlink>
          </w:p>
        </w:tc>
      </w:tr>
      <w:tr w:rsidR="004647B0" w:rsidRPr="00FA6E6B" w14:paraId="3D5F269E" w14:textId="77777777" w:rsidTr="00282DE3">
        <w:trPr>
          <w:trHeight w:val="12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34B8C8" w14:textId="77777777" w:rsidR="004647B0" w:rsidRPr="00FA6E6B" w:rsidRDefault="00774C15" w:rsidP="006A654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5G network, secretive elites, Bill Gates, China, Russia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191B1" w14:textId="77777777" w:rsidR="004647B0" w:rsidRPr="00FA6E6B" w:rsidRDefault="004647B0" w:rsidP="007946BA">
            <w:pPr>
              <w:shd w:val="clear" w:color="auto" w:fill="FFFFFF"/>
              <w:spacing w:line="240" w:lineRule="auto"/>
              <w:ind w:left="285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. (2020). ‘EEAS Special Report Update: Short Assessment of Narratives and Disinformation around the COVID-19 Pandemic (UPDATE 23 APRIL – 18 MAY)’. </w:t>
            </w: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. [Accessed Nov. 2020]. </w:t>
            </w:r>
            <w:hyperlink r:id="rId15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https://euvsdisinfo.eu/eeas-special-report-update-short-assessment-of-narratives-and-disinformation-around-the-covid19-pandemic-updated-23-april-18-may/</w:t>
              </w:r>
            </w:hyperlink>
          </w:p>
        </w:tc>
      </w:tr>
      <w:tr w:rsidR="00876767" w:rsidRPr="00FA6E6B" w14:paraId="364A6B86" w14:textId="77777777" w:rsidTr="00282DE3">
        <w:trPr>
          <w:trHeight w:val="11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5943C8" w14:textId="77777777" w:rsidR="00876767" w:rsidRPr="00FA6E6B" w:rsidRDefault="00876767" w:rsidP="006A654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Deep state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8A14F7" w14:textId="77777777" w:rsidR="007946BA" w:rsidRPr="00FA6E6B" w:rsidRDefault="007946BA" w:rsidP="007946BA">
            <w:pPr>
              <w:shd w:val="clear" w:color="auto" w:fill="FFFFFF"/>
              <w:spacing w:line="240" w:lineRule="auto"/>
              <w:ind w:left="285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16" w:history="1">
              <w:r w:rsidRPr="00FA6E6B">
                <w:rPr>
                  <w:rStyle w:val="Hyperlink"/>
                  <w:sz w:val="20"/>
                  <w:szCs w:val="20"/>
                  <w:highlight w:val="none"/>
                </w:rPr>
                <w:t>https://euvsdisinfo.eu/report/covid-19-is-a-biological-weapon-of-artificial-origin-created-by-bill-gates-george-soros-and-the-deep-state</w:t>
              </w:r>
            </w:hyperlink>
          </w:p>
          <w:p w14:paraId="3153223F" w14:textId="77777777" w:rsidR="003F3CC7" w:rsidRPr="00FA6E6B" w:rsidRDefault="003F3CC7" w:rsidP="007946BA">
            <w:pPr>
              <w:shd w:val="clear" w:color="auto" w:fill="FFFFFF"/>
              <w:spacing w:line="240" w:lineRule="auto"/>
              <w:ind w:left="285" w:firstLine="0"/>
              <w:rPr>
                <w:sz w:val="8"/>
                <w:szCs w:val="20"/>
                <w:highlight w:val="none"/>
              </w:rPr>
            </w:pPr>
          </w:p>
          <w:p w14:paraId="5D558E8C" w14:textId="77777777" w:rsidR="003F3CC7" w:rsidRPr="00FA6E6B" w:rsidRDefault="003F3CC7" w:rsidP="007946BA">
            <w:pPr>
              <w:shd w:val="clear" w:color="auto" w:fill="FFFFFF"/>
              <w:spacing w:line="240" w:lineRule="auto"/>
              <w:ind w:left="285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17" w:history="1">
              <w:r w:rsidRPr="00FA6E6B">
                <w:rPr>
                  <w:rStyle w:val="Hyperlink"/>
                  <w:sz w:val="20"/>
                  <w:szCs w:val="20"/>
                  <w:highlight w:val="none"/>
                </w:rPr>
                <w:t>https://euvsdisinfo.eu/report/western-elites-implementing-their-plan-x-through-pandemic</w:t>
              </w:r>
            </w:hyperlink>
          </w:p>
        </w:tc>
      </w:tr>
      <w:tr w:rsidR="006A654A" w:rsidRPr="00FA6E6B" w14:paraId="02CD9B55" w14:textId="77777777" w:rsidTr="00282DE3">
        <w:trPr>
          <w:trHeight w:val="62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0BC546" w14:textId="77777777" w:rsidR="006A654A" w:rsidRPr="00FA6E6B" w:rsidRDefault="006A654A" w:rsidP="007946B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Wuhan-lab relation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9C0737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5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18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https://euvsdisinfo.eu/report/it-is-not-plausible-that-the-covid-19-developed-naturally/</w:t>
              </w:r>
            </w:hyperlink>
            <w:r w:rsidRPr="00FA6E6B">
              <w:rPr>
                <w:sz w:val="20"/>
                <w:szCs w:val="20"/>
                <w:highlight w:val="none"/>
              </w:rPr>
              <w:t xml:space="preserve"> </w:t>
            </w:r>
          </w:p>
        </w:tc>
      </w:tr>
      <w:tr w:rsidR="006A654A" w:rsidRPr="00FA6E6B" w14:paraId="4CAC3C6D" w14:textId="77777777" w:rsidTr="00282DE3">
        <w:trPr>
          <w:trHeight w:val="68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CB0E5" w14:textId="77777777" w:rsidR="006A654A" w:rsidRPr="00FA6E6B" w:rsidRDefault="006A654A" w:rsidP="007946B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New World order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AB10B1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4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19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https://euvsdisinfo.eu/report/vaccines-dont-heal-their-production-is-part-of-the-agenda-for-a-new-world-order/</w:t>
              </w:r>
            </w:hyperlink>
          </w:p>
        </w:tc>
      </w:tr>
      <w:tr w:rsidR="006A654A" w:rsidRPr="00FA6E6B" w14:paraId="55B5AD8E" w14:textId="77777777" w:rsidTr="00282DE3">
        <w:trPr>
          <w:trHeight w:val="86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697118B" w14:textId="77777777" w:rsidR="006A654A" w:rsidRPr="00FA6E6B" w:rsidRDefault="006A654A" w:rsidP="006A654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Bill Gates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88C335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4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20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https://euvsdisinfo.eu/report/microsofts-patent-666-involves-microchipping-people-in-order-to-monitor-their-daily-activity-in-exchange-for-cryptocurrency/</w:t>
              </w:r>
            </w:hyperlink>
          </w:p>
        </w:tc>
      </w:tr>
      <w:tr w:rsidR="006A654A" w:rsidRPr="00FA6E6B" w14:paraId="22FAA1E9" w14:textId="77777777" w:rsidTr="00282DE3">
        <w:trPr>
          <w:trHeight w:val="486"/>
        </w:trPr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35D0109B" w14:textId="77777777" w:rsidR="006A654A" w:rsidRPr="00FA6E6B" w:rsidRDefault="006A654A" w:rsidP="007946BA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  <w:highlight w:val="none"/>
              </w:rPr>
            </w:pPr>
            <w:r w:rsidRPr="00FA6E6B">
              <w:rPr>
                <w:sz w:val="20"/>
                <w:szCs w:val="20"/>
                <w:highlight w:val="none"/>
              </w:rPr>
              <w:t>Globalist</w:t>
            </w:r>
            <w:r w:rsidR="0099754F" w:rsidRPr="00FA6E6B">
              <w:rPr>
                <w:sz w:val="20"/>
                <w:szCs w:val="20"/>
                <w:highlight w:val="none"/>
              </w:rPr>
              <w:t xml:space="preserve"> elites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0A19D2FE" w14:textId="77777777" w:rsidR="006A654A" w:rsidRPr="00FA6E6B" w:rsidRDefault="006A654A" w:rsidP="006A654A">
            <w:pPr>
              <w:shd w:val="clear" w:color="auto" w:fill="FFFFFF"/>
              <w:spacing w:line="240" w:lineRule="auto"/>
              <w:ind w:left="285" w:firstLine="0"/>
              <w:rPr>
                <w:color w:val="0563C1"/>
                <w:sz w:val="20"/>
                <w:szCs w:val="20"/>
                <w:highlight w:val="none"/>
                <w:u w:val="singl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21" w:history="1">
              <w:r w:rsidRPr="00FA6E6B">
                <w:rPr>
                  <w:color w:val="0563C1"/>
                  <w:sz w:val="20"/>
                  <w:szCs w:val="20"/>
                  <w:highlight w:val="none"/>
                  <w:u w:val="single"/>
                </w:rPr>
                <w:t>https://euvsdisinfo.eu/report/the-global-elites-want-to-reduce-the-excessive-numbers-of-useless-eaters/</w:t>
              </w:r>
            </w:hyperlink>
          </w:p>
          <w:p w14:paraId="1BC01518" w14:textId="77777777" w:rsidR="00D825CF" w:rsidRPr="00FA6E6B" w:rsidRDefault="00D825CF" w:rsidP="006A654A">
            <w:pPr>
              <w:shd w:val="clear" w:color="auto" w:fill="FFFFFF"/>
              <w:spacing w:line="240" w:lineRule="auto"/>
              <w:ind w:left="285" w:firstLine="0"/>
              <w:rPr>
                <w:color w:val="0563C1"/>
                <w:sz w:val="8"/>
                <w:szCs w:val="20"/>
                <w:highlight w:val="none"/>
                <w:u w:val="single"/>
              </w:rPr>
            </w:pPr>
          </w:p>
          <w:p w14:paraId="32F603C0" w14:textId="77777777" w:rsidR="00787FC9" w:rsidRPr="00FA6E6B" w:rsidRDefault="00787FC9" w:rsidP="006A654A">
            <w:pPr>
              <w:shd w:val="clear" w:color="auto" w:fill="FFFFFF"/>
              <w:spacing w:line="240" w:lineRule="auto"/>
              <w:ind w:left="285" w:firstLine="0"/>
              <w:rPr>
                <w:sz w:val="20"/>
                <w:szCs w:val="20"/>
                <w:highlight w:val="none"/>
              </w:rPr>
            </w:pPr>
            <w:proofErr w:type="spellStart"/>
            <w:r w:rsidRPr="00FA6E6B">
              <w:rPr>
                <w:sz w:val="20"/>
                <w:szCs w:val="20"/>
                <w:highlight w:val="none"/>
              </w:rPr>
              <w:t>EUvsDISINFO</w:t>
            </w:r>
            <w:proofErr w:type="spellEnd"/>
            <w:r w:rsidRPr="00FA6E6B">
              <w:rPr>
                <w:sz w:val="20"/>
                <w:szCs w:val="20"/>
                <w:highlight w:val="none"/>
              </w:rPr>
              <w:t xml:space="preserve"> [accessed Nov. 2020] </w:t>
            </w:r>
            <w:hyperlink r:id="rId22" w:history="1">
              <w:r w:rsidRPr="00FA6E6B">
                <w:rPr>
                  <w:rStyle w:val="Hyperlink"/>
                  <w:sz w:val="20"/>
                  <w:szCs w:val="20"/>
                  <w:highlight w:val="none"/>
                </w:rPr>
                <w:t>https://euvsdisinfo.eu/report/western-governments-are-deliberately-exaggerating-the-coronavirus-pandemic-to-strengthen-global-corporate-capitalism-and-to-accelerate-globalisation</w:t>
              </w:r>
            </w:hyperlink>
          </w:p>
        </w:tc>
      </w:tr>
    </w:tbl>
    <w:p w14:paraId="0422343A" w14:textId="77777777" w:rsidR="00374D3B" w:rsidRPr="00FA6E6B" w:rsidRDefault="00830D38" w:rsidP="00887669">
      <w:pPr>
        <w:pStyle w:val="berschrift2"/>
      </w:pPr>
      <w:r w:rsidRPr="00FA6E6B">
        <w:lastRenderedPageBreak/>
        <w:t>Keyword queries for CT accounts</w:t>
      </w:r>
    </w:p>
    <w:p w14:paraId="2F3A3A9C" w14:textId="77777777" w:rsidR="00830D38" w:rsidRPr="00FA6E6B" w:rsidRDefault="006A654A" w:rsidP="006A654A">
      <w:pPr>
        <w:spacing w:line="276" w:lineRule="auto"/>
        <w:ind w:firstLine="0"/>
        <w:rPr>
          <w:noProof/>
          <w:highlight w:val="none"/>
          <w:lang w:val="en-GB"/>
        </w:rPr>
      </w:pPr>
      <w:r w:rsidRPr="00FA6E6B">
        <w:rPr>
          <w:noProof/>
          <w:highlight w:val="none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9193C7" wp14:editId="43DF0E7D">
                <wp:simplePos x="0" y="0"/>
                <wp:positionH relativeFrom="column">
                  <wp:posOffset>3263265</wp:posOffset>
                </wp:positionH>
                <wp:positionV relativeFrom="paragraph">
                  <wp:posOffset>6746240</wp:posOffset>
                </wp:positionV>
                <wp:extent cx="3089564" cy="2064327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564" cy="2064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38468" w14:textId="77777777" w:rsidR="0021718C" w:rsidRDefault="0021718C" w:rsidP="0021718C">
                            <w:pPr>
                              <w:spacing w:line="240" w:lineRule="auto"/>
                              <w:ind w:firstLine="0"/>
                            </w:pPr>
                            <w:r>
                              <w:rPr>
                                <w:b/>
                              </w:rPr>
                              <w:t>Fig. 1</w:t>
                            </w:r>
                            <w:r>
                              <w:t xml:space="preserve"> Twitter web search for identifying potential CT accounts</w:t>
                            </w:r>
                          </w:p>
                          <w:p w14:paraId="7F4B69C3" w14:textId="77777777" w:rsidR="0021718C" w:rsidRDefault="0021718C" w:rsidP="0021718C">
                            <w:pPr>
                              <w:spacing w:line="240" w:lineRule="auto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B2551D5" w14:textId="77777777" w:rsidR="0021718C" w:rsidRDefault="0021718C" w:rsidP="0021718C">
                            <w:pPr>
                              <w:spacing w:line="276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21718C">
                              <w:rPr>
                                <w:i/>
                                <w:sz w:val="20"/>
                                <w:szCs w:val="20"/>
                              </w:rPr>
                              <w:t>Note</w:t>
                            </w:r>
                            <w:r w:rsidRPr="0021718C">
                              <w:rPr>
                                <w:sz w:val="20"/>
                                <w:szCs w:val="20"/>
                              </w:rPr>
                              <w:t>. No keyword-based/hashtag-based searches were conducted, as only the most recent 6-9 days could be accessed with the free search query).</w:t>
                            </w:r>
                            <w:r w:rsidRPr="0021718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21718C">
                              <w:rPr>
                                <w:sz w:val="20"/>
                                <w:szCs w:val="20"/>
                              </w:rPr>
                              <w:t>Hence a manual Twitter Web Search for retrospectively identifying accounts was conducted. Since the Twitter search matches keywor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ds</w:t>
                            </w:r>
                            <w:r w:rsidRPr="0021718C">
                              <w:rPr>
                                <w:sz w:val="20"/>
                                <w:szCs w:val="20"/>
                              </w:rPr>
                              <w:t xml:space="preserve"> contained as substrings the search is case insensitive. Further, in the search an English language focus is specified (</w:t>
                            </w:r>
                            <w:proofErr w:type="spellStart"/>
                            <w:r w:rsidRPr="0021718C">
                              <w:rPr>
                                <w:sz w:val="20"/>
                                <w:szCs w:val="20"/>
                              </w:rPr>
                              <w:t>lang:en</w:t>
                            </w:r>
                            <w:proofErr w:type="spellEnd"/>
                            <w:r w:rsidRPr="0021718C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31C112C0" w14:textId="77777777" w:rsidR="0021718C" w:rsidRPr="0021718C" w:rsidRDefault="0021718C" w:rsidP="0021718C">
                            <w:pPr>
                              <w:spacing w:line="276" w:lineRule="auto"/>
                              <w:ind w:firstLine="0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193C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6.95pt;margin-top:531.2pt;width:243.25pt;height:16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" stroked="f">
                <v:textbox>
                  <w:txbxContent>
                    <w:p w14:paraId="5D938468" w14:textId="77777777" w:rsidR="0021718C" w:rsidRDefault="0021718C" w:rsidP="0021718C">
                      <w:pPr>
                        <w:spacing w:line="240" w:lineRule="auto"/>
                        <w:ind w:firstLine="0"/>
                      </w:pPr>
                      <w:r>
                        <w:rPr>
                          <w:b/>
                        </w:rPr>
                        <w:t>Fig. 1</w:t>
                      </w:r>
                      <w:r>
                        <w:t xml:space="preserve"> Twitter web search for identifying potential CT accounts</w:t>
                      </w:r>
                    </w:p>
                    <w:p w14:paraId="7F4B69C3" w14:textId="77777777" w:rsidR="0021718C" w:rsidRDefault="0021718C" w:rsidP="0021718C">
                      <w:pPr>
                        <w:spacing w:line="240" w:lineRule="auto"/>
                        <w:rPr>
                          <w:i/>
                          <w:sz w:val="6"/>
                          <w:szCs w:val="6"/>
                        </w:rPr>
                      </w:pPr>
                    </w:p>
                    <w:p w14:paraId="0B2551D5" w14:textId="77777777" w:rsidR="0021718C" w:rsidRDefault="0021718C" w:rsidP="0021718C">
                      <w:pPr>
                        <w:spacing w:line="276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21718C">
                        <w:rPr>
                          <w:i/>
                          <w:sz w:val="20"/>
                          <w:szCs w:val="20"/>
                        </w:rPr>
                        <w:t>Note</w:t>
                      </w:r>
                      <w:r w:rsidRPr="0021718C">
                        <w:rPr>
                          <w:sz w:val="20"/>
                          <w:szCs w:val="20"/>
                        </w:rPr>
                        <w:t>. No keyword-based/hashtag-based searches were conducted, as only the most recent 6-9 days could be accessed with the free search query).</w:t>
                      </w:r>
                      <w:r w:rsidRPr="0021718C">
                        <w:rPr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21718C">
                        <w:rPr>
                          <w:sz w:val="20"/>
                          <w:szCs w:val="20"/>
                        </w:rPr>
                        <w:t>Hence a manual Twitter Web Search for retrospectively identifying accounts was conducted. Since the Twitter search matches keywor</w:t>
                      </w:r>
                      <w:r>
                        <w:rPr>
                          <w:sz w:val="20"/>
                          <w:szCs w:val="20"/>
                        </w:rPr>
                        <w:t>ds</w:t>
                      </w:r>
                      <w:r w:rsidRPr="0021718C">
                        <w:rPr>
                          <w:sz w:val="20"/>
                          <w:szCs w:val="20"/>
                        </w:rPr>
                        <w:t xml:space="preserve"> contained as substrings the search is case insensitive. Further, in the search an English language focus is specified (</w:t>
                      </w:r>
                      <w:proofErr w:type="spellStart"/>
                      <w:r w:rsidRPr="0021718C">
                        <w:rPr>
                          <w:sz w:val="20"/>
                          <w:szCs w:val="20"/>
                        </w:rPr>
                        <w:t>lang:en</w:t>
                      </w:r>
                      <w:proofErr w:type="spellEnd"/>
                      <w:r w:rsidRPr="0021718C">
                        <w:rPr>
                          <w:sz w:val="20"/>
                          <w:szCs w:val="20"/>
                        </w:rPr>
                        <w:t>).</w:t>
                      </w:r>
                    </w:p>
                    <w:p w14:paraId="31C112C0" w14:textId="77777777" w:rsidR="0021718C" w:rsidRPr="0021718C" w:rsidRDefault="0021718C" w:rsidP="0021718C">
                      <w:pPr>
                        <w:spacing w:line="276" w:lineRule="auto"/>
                        <w:ind w:firstLine="0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5A3">
        <w:rPr>
          <w:noProof/>
          <w:highlight w:val="none"/>
        </w:rPr>
        <w:pict w14:anchorId="5F3B99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18.25pt;width:455.5pt;height:600.4pt;z-index:251665408;mso-position-horizontal-relative:margin;mso-position-vertical-relative:margin">
            <v:imagedata r:id="rId23" o:title="keyword search"/>
            <w10:wrap type="square" anchorx="margin" anchory="margin"/>
          </v:shape>
        </w:pict>
      </w:r>
      <w:r w:rsidR="00830D38" w:rsidRPr="00FA6E6B">
        <w:rPr>
          <w:highlight w:val="none"/>
        </w:rPr>
        <w:t xml:space="preserve">For each of a total of 6 keywords, a 7-month time period was sampled. That is, for each month within a keyword query a random sample of 10 Twitter users was manually identified. The respective tweet matching the keyword query along the Twitter-handle was retrieved. </w:t>
      </w:r>
    </w:p>
    <w:p w14:paraId="67E74C95" w14:textId="77777777" w:rsidR="00B176D6" w:rsidRPr="00FA6E6B" w:rsidRDefault="00B176D6">
      <w:pPr>
        <w:spacing w:after="160" w:line="259" w:lineRule="auto"/>
        <w:ind w:firstLine="0"/>
        <w:rPr>
          <w:b/>
          <w:noProof/>
          <w:sz w:val="28"/>
          <w:szCs w:val="28"/>
          <w:highlight w:val="none"/>
          <w:lang w:val="en-GB"/>
        </w:rPr>
      </w:pPr>
      <w:bookmarkStart w:id="5" w:name="_u4fhzpyojfb" w:colFirst="0" w:colLast="0"/>
      <w:bookmarkEnd w:id="5"/>
      <w:r w:rsidRPr="00FA6E6B">
        <w:rPr>
          <w:noProof/>
          <w:highlight w:val="none"/>
          <w:lang w:val="en-GB"/>
        </w:rPr>
        <w:br w:type="page"/>
      </w:r>
    </w:p>
    <w:p w14:paraId="2F71EF22" w14:textId="77777777" w:rsidR="00B176D6" w:rsidRPr="00FA6E6B" w:rsidRDefault="00B176D6" w:rsidP="00887669">
      <w:pPr>
        <w:pStyle w:val="berschrift2"/>
        <w:rPr>
          <w:noProof/>
          <w:lang w:val="en-GB"/>
        </w:rPr>
      </w:pPr>
      <w:r w:rsidRPr="00FA6E6B">
        <w:rPr>
          <w:noProof/>
          <w:lang w:val="en-GB"/>
        </w:rPr>
        <w:lastRenderedPageBreak/>
        <w:t xml:space="preserve">Coding for CT </w:t>
      </w:r>
      <w:r w:rsidR="00D80AF9" w:rsidRPr="00FA6E6B">
        <w:rPr>
          <w:noProof/>
          <w:lang w:val="en-GB"/>
        </w:rPr>
        <w:t>a</w:t>
      </w:r>
      <w:r w:rsidRPr="00FA6E6B">
        <w:rPr>
          <w:noProof/>
          <w:lang w:val="en-GB"/>
        </w:rPr>
        <w:t xml:space="preserve">ccount </w:t>
      </w:r>
      <w:r w:rsidR="00D80AF9" w:rsidRPr="00FA6E6B">
        <w:rPr>
          <w:noProof/>
          <w:lang w:val="en-GB"/>
        </w:rPr>
        <w:t>i</w:t>
      </w:r>
      <w:r w:rsidRPr="00FA6E6B">
        <w:rPr>
          <w:noProof/>
          <w:lang w:val="en-GB"/>
        </w:rPr>
        <w:t>nclusion</w:t>
      </w:r>
    </w:p>
    <w:p w14:paraId="40EFC09F" w14:textId="77777777" w:rsidR="00B176D6" w:rsidRPr="00FA6E6B" w:rsidRDefault="00B176D6" w:rsidP="00B176D6">
      <w:pPr>
        <w:spacing w:line="276" w:lineRule="auto"/>
        <w:ind w:firstLine="0"/>
        <w:rPr>
          <w:b/>
          <w:highlight w:val="none"/>
        </w:rPr>
      </w:pPr>
      <w:r w:rsidRPr="00FA6E6B">
        <w:rPr>
          <w:b/>
          <w:highlight w:val="none"/>
        </w:rPr>
        <w:t xml:space="preserve">Table </w:t>
      </w:r>
      <w:r w:rsidR="00FB6A9F" w:rsidRPr="00FA6E6B">
        <w:rPr>
          <w:b/>
          <w:highlight w:val="none"/>
        </w:rPr>
        <w:t>2</w:t>
      </w:r>
    </w:p>
    <w:p w14:paraId="48BD625C" w14:textId="77777777" w:rsidR="00CC0DC3" w:rsidRPr="00FA6E6B" w:rsidRDefault="00B176D6" w:rsidP="00CC0DC3">
      <w:pPr>
        <w:spacing w:after="120" w:line="276" w:lineRule="auto"/>
        <w:ind w:firstLine="0"/>
        <w:rPr>
          <w:highlight w:val="none"/>
        </w:rPr>
      </w:pPr>
      <w:r w:rsidRPr="00FA6E6B">
        <w:rPr>
          <w:i/>
          <w:highlight w:val="none"/>
        </w:rPr>
        <w:t xml:space="preserve">Description of coding regime for tweets to detect potential conspiracy accounts on Twitter </w:t>
      </w:r>
      <w:r w:rsidRPr="00FA6E6B">
        <w:rPr>
          <w:highlight w:val="none"/>
        </w:rPr>
        <w:t xml:space="preserve">(see </w:t>
      </w:r>
      <w:hyperlink r:id="rId24" w:history="1">
        <w:r w:rsidR="00E45B20" w:rsidRPr="00FA6E6B">
          <w:rPr>
            <w:rStyle w:val="Hyperlink"/>
            <w:color w:val="auto"/>
            <w:highlight w:val="none"/>
            <w:u w:val="none"/>
          </w:rPr>
          <w:t>[1]</w:t>
        </w:r>
      </w:hyperlink>
      <w:r w:rsidRPr="00FA6E6B">
        <w:rPr>
          <w:highlight w:val="none"/>
        </w:rPr>
        <w:t>)</w:t>
      </w:r>
    </w:p>
    <w:tbl>
      <w:tblPr>
        <w:tblW w:w="8931" w:type="dxa"/>
        <w:tblBorders>
          <w:bottom w:val="single" w:sz="4" w:space="0" w:color="000000"/>
          <w:insideH w:val="nil"/>
          <w:insideV w:val="nil"/>
        </w:tblBorders>
        <w:shd w:val="clear" w:color="auto" w:fill="FFFFFF"/>
        <w:tblLayout w:type="fixed"/>
        <w:tblLook w:val="0400" w:firstRow="0" w:lastRow="0" w:firstColumn="0" w:lastColumn="0" w:noHBand="0" w:noVBand="1"/>
      </w:tblPr>
      <w:tblGrid>
        <w:gridCol w:w="567"/>
        <w:gridCol w:w="1560"/>
        <w:gridCol w:w="4819"/>
        <w:gridCol w:w="1985"/>
      </w:tblGrid>
      <w:tr w:rsidR="005239DF" w:rsidRPr="00FA6E6B" w14:paraId="7DFE1059" w14:textId="77777777" w:rsidTr="005239DF">
        <w:trPr>
          <w:trHeight w:val="360"/>
        </w:trPr>
        <w:tc>
          <w:tcPr>
            <w:tcW w:w="56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4735205" w14:textId="77777777" w:rsidR="005239DF" w:rsidRPr="00FA6E6B" w:rsidRDefault="005239DF" w:rsidP="00B176D6">
            <w:pPr>
              <w:spacing w:line="240" w:lineRule="auto"/>
              <w:ind w:right="-135" w:firstLine="0"/>
              <w:rPr>
                <w:highlight w:val="none"/>
              </w:rPr>
            </w:pPr>
            <w:r w:rsidRPr="00FA6E6B">
              <w:rPr>
                <w:highlight w:val="none"/>
              </w:rPr>
              <w:t>ID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71E412F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Variable </w:t>
            </w:r>
          </w:p>
        </w:tc>
        <w:tc>
          <w:tcPr>
            <w:tcW w:w="481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EB7B131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Explanation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8158E3A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Categories</w:t>
            </w:r>
          </w:p>
        </w:tc>
      </w:tr>
      <w:tr w:rsidR="005239DF" w:rsidRPr="00FA6E6B" w14:paraId="2C2E1698" w14:textId="77777777" w:rsidTr="005239DF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6C618E6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8B5FF0E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agency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9068B37" w14:textId="77777777" w:rsidR="005239DF" w:rsidRPr="00FA6E6B" w:rsidRDefault="005239DF" w:rsidP="00BC37DC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actions </w:t>
            </w:r>
            <w:r w:rsidR="00BC37DC" w:rsidRPr="00FA6E6B">
              <w:rPr>
                <w:highlight w:val="none"/>
              </w:rPr>
              <w:t>underlie</w:t>
            </w:r>
            <w:r w:rsidRPr="00FA6E6B">
              <w:rPr>
                <w:highlight w:val="none"/>
              </w:rPr>
              <w:t xml:space="preserve"> </w:t>
            </w:r>
            <w:r w:rsidR="004E552A" w:rsidRPr="00FA6E6B">
              <w:rPr>
                <w:highlight w:val="none"/>
              </w:rPr>
              <w:t xml:space="preserve">malicious </w:t>
            </w:r>
            <w:r w:rsidR="00BC37DC" w:rsidRPr="00FA6E6B">
              <w:rPr>
                <w:highlight w:val="none"/>
              </w:rPr>
              <w:t>motives and schemes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176943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present (=1), absent (=0)</w:t>
            </w:r>
          </w:p>
        </w:tc>
      </w:tr>
      <w:tr w:rsidR="005239DF" w:rsidRPr="00FA6E6B" w14:paraId="1D7D04D9" w14:textId="77777777" w:rsidTr="00134131">
        <w:trPr>
          <w:trHeight w:val="9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F25843B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D4EC26B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coalition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1856DCC" w14:textId="77777777" w:rsidR="005239DF" w:rsidRPr="00FA6E6B" w:rsidRDefault="005239DF" w:rsidP="005239DF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a hostile group (majority (</w:t>
            </w:r>
            <w:proofErr w:type="gramStart"/>
            <w:r w:rsidRPr="00FA6E6B">
              <w:rPr>
                <w:highlight w:val="none"/>
              </w:rPr>
              <w:t>e.g.</w:t>
            </w:r>
            <w:proofErr w:type="gramEnd"/>
            <w:r w:rsidRPr="00FA6E6B">
              <w:rPr>
                <w:highlight w:val="none"/>
              </w:rPr>
              <w:t xml:space="preserve"> governmental institutions, nations) or minority (e.g. ethnicities), or powerful individuals operate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D1E64D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present (=1), absent (=0)</w:t>
            </w:r>
          </w:p>
        </w:tc>
      </w:tr>
      <w:tr w:rsidR="005239DF" w:rsidRPr="00FA6E6B" w14:paraId="6C72F4CD" w14:textId="77777777" w:rsidTr="00134131">
        <w:trPr>
          <w:trHeight w:val="71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02FA962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82096B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pattern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B0082A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a causal relation about entities exists</w:t>
            </w:r>
            <w:r w:rsidR="00BC37DC" w:rsidRPr="00FA6E6B">
              <w:rPr>
                <w:highlight w:val="none"/>
              </w:rPr>
              <w:t xml:space="preserve"> (e.g., paranormal beliefs)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E36193D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present (=1), absent (=0)</w:t>
            </w:r>
          </w:p>
        </w:tc>
      </w:tr>
      <w:tr w:rsidR="005239DF" w:rsidRPr="00FA6E6B" w14:paraId="3A2988EA" w14:textId="77777777" w:rsidTr="005239DF">
        <w:trPr>
          <w:trHeight w:val="60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264CCB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5CC604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secrecy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2538C1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agents act covertly, cannot be validated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FF31E2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present (=1), absent (=0)</w:t>
            </w:r>
          </w:p>
        </w:tc>
      </w:tr>
      <w:tr w:rsidR="005239DF" w:rsidRPr="00FA6E6B" w14:paraId="3D66DE29" w14:textId="77777777" w:rsidTr="005239DF"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6763C5E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0F6C74D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 xml:space="preserve">threat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648B70D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actors are potentially harmful to individual/ group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EA36502" w14:textId="77777777" w:rsidR="005239DF" w:rsidRPr="00FA6E6B" w:rsidRDefault="005239DF" w:rsidP="00B176D6">
            <w:pPr>
              <w:spacing w:line="240" w:lineRule="auto"/>
              <w:ind w:firstLine="0"/>
              <w:rPr>
                <w:highlight w:val="none"/>
              </w:rPr>
            </w:pPr>
            <w:r w:rsidRPr="00FA6E6B">
              <w:rPr>
                <w:highlight w:val="none"/>
              </w:rPr>
              <w:t>present (=1), absent (=0)</w:t>
            </w:r>
          </w:p>
        </w:tc>
      </w:tr>
    </w:tbl>
    <w:p w14:paraId="2E659BF8" w14:textId="77777777" w:rsidR="00B176D6" w:rsidRPr="00FA6E6B" w:rsidRDefault="00A90EB3" w:rsidP="00FF3770">
      <w:pPr>
        <w:spacing w:before="120" w:line="240" w:lineRule="auto"/>
        <w:ind w:firstLine="0"/>
        <w:rPr>
          <w:sz w:val="22"/>
          <w:highlight w:val="none"/>
        </w:rPr>
      </w:pPr>
      <w:r w:rsidRPr="00FA6E6B">
        <w:rPr>
          <w:i/>
          <w:sz w:val="22"/>
          <w:highlight w:val="none"/>
        </w:rPr>
        <w:t>Note</w:t>
      </w:r>
      <w:r w:rsidRPr="00FA6E6B">
        <w:rPr>
          <w:sz w:val="22"/>
          <w:highlight w:val="none"/>
        </w:rPr>
        <w:t xml:space="preserve">. Two coders rated each tweet whether variables (1-5) were present or absent. </w:t>
      </w:r>
      <w:r w:rsidR="00FF3770" w:rsidRPr="00FA6E6B">
        <w:rPr>
          <w:sz w:val="22"/>
          <w:highlight w:val="none"/>
        </w:rPr>
        <w:t>Based on at least three variables present</w:t>
      </w:r>
      <w:r w:rsidR="005239DF" w:rsidRPr="00FA6E6B">
        <w:rPr>
          <w:sz w:val="22"/>
          <w:highlight w:val="none"/>
        </w:rPr>
        <w:t>,</w:t>
      </w:r>
      <w:r w:rsidR="00FF3770" w:rsidRPr="00FA6E6B">
        <w:rPr>
          <w:sz w:val="22"/>
          <w:highlight w:val="none"/>
        </w:rPr>
        <w:t xml:space="preserve"> an overall rating for inclusion or exclusion was made. In case of disagreement resolution was sought based on the variable</w:t>
      </w:r>
      <w:r w:rsidR="005239DF" w:rsidRPr="00FA6E6B">
        <w:rPr>
          <w:sz w:val="22"/>
          <w:highlight w:val="none"/>
        </w:rPr>
        <w:t xml:space="preserve"> rating</w:t>
      </w:r>
      <w:r w:rsidR="00FF3770" w:rsidRPr="00FA6E6B">
        <w:rPr>
          <w:sz w:val="22"/>
          <w:highlight w:val="none"/>
        </w:rPr>
        <w:t xml:space="preserve"> and the individual user profile information or </w:t>
      </w:r>
      <w:r w:rsidR="0022530B" w:rsidRPr="00FA6E6B">
        <w:rPr>
          <w:sz w:val="22"/>
          <w:highlight w:val="none"/>
        </w:rPr>
        <w:t xml:space="preserve">the </w:t>
      </w:r>
      <w:r w:rsidR="00FF3770" w:rsidRPr="00FA6E6B">
        <w:rPr>
          <w:sz w:val="22"/>
          <w:highlight w:val="none"/>
        </w:rPr>
        <w:t>historical timeline was consulted.</w:t>
      </w:r>
    </w:p>
    <w:p w14:paraId="0B1D411A" w14:textId="77777777" w:rsidR="00E166E0" w:rsidRPr="00FA6E6B" w:rsidRDefault="00E166E0" w:rsidP="00FF3770">
      <w:pPr>
        <w:spacing w:before="120" w:line="240" w:lineRule="auto"/>
        <w:ind w:firstLine="0"/>
        <w:rPr>
          <w:sz w:val="22"/>
          <w:highlight w:val="none"/>
        </w:rPr>
      </w:pPr>
    </w:p>
    <w:p w14:paraId="7C574B46" w14:textId="77777777" w:rsidR="005239DF" w:rsidRPr="00FA6E6B" w:rsidRDefault="005C77DC" w:rsidP="00FF3770">
      <w:pPr>
        <w:spacing w:before="120" w:line="240" w:lineRule="auto"/>
        <w:ind w:firstLine="0"/>
        <w:rPr>
          <w:b/>
          <w:highlight w:val="none"/>
        </w:rPr>
      </w:pPr>
      <w:r w:rsidRPr="00FA6E6B">
        <w:rPr>
          <w:b/>
          <w:highlight w:val="none"/>
        </w:rPr>
        <w:t xml:space="preserve">Table </w:t>
      </w:r>
      <w:r w:rsidR="00FB6A9F" w:rsidRPr="00FA6E6B">
        <w:rPr>
          <w:b/>
          <w:highlight w:val="none"/>
        </w:rPr>
        <w:t>3</w:t>
      </w:r>
    </w:p>
    <w:p w14:paraId="3BEFAB8D" w14:textId="77777777" w:rsidR="005C77DC" w:rsidRPr="00FA6E6B" w:rsidRDefault="005C77DC" w:rsidP="005C77DC">
      <w:pPr>
        <w:spacing w:after="120" w:line="240" w:lineRule="auto"/>
        <w:ind w:firstLine="0"/>
        <w:rPr>
          <w:i/>
          <w:highlight w:val="none"/>
        </w:rPr>
      </w:pPr>
      <w:r w:rsidRPr="00FA6E6B">
        <w:rPr>
          <w:i/>
          <w:highlight w:val="none"/>
        </w:rPr>
        <w:t xml:space="preserve">Example </w:t>
      </w:r>
      <w:r w:rsidR="00923986" w:rsidRPr="00FA6E6B">
        <w:rPr>
          <w:i/>
          <w:highlight w:val="none"/>
        </w:rPr>
        <w:t>c</w:t>
      </w:r>
      <w:r w:rsidRPr="00FA6E6B">
        <w:rPr>
          <w:i/>
          <w:highlight w:val="none"/>
        </w:rPr>
        <w:t xml:space="preserve">oding of </w:t>
      </w:r>
      <w:r w:rsidR="00923986" w:rsidRPr="00FA6E6B">
        <w:rPr>
          <w:i/>
          <w:highlight w:val="none"/>
        </w:rPr>
        <w:t>t</w:t>
      </w:r>
      <w:r w:rsidRPr="00FA6E6B">
        <w:rPr>
          <w:i/>
          <w:highlight w:val="none"/>
        </w:rPr>
        <w:t>weets for inclusion of CT account</w:t>
      </w:r>
      <w:r w:rsidR="00B61A29" w:rsidRPr="00FA6E6B">
        <w:rPr>
          <w:i/>
          <w:highlight w:val="none"/>
        </w:rPr>
        <w:t>s</w:t>
      </w:r>
    </w:p>
    <w:tbl>
      <w:tblPr>
        <w:tblW w:w="9080" w:type="dxa"/>
        <w:tblInd w:w="-8" w:type="dxa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5480"/>
        <w:gridCol w:w="414"/>
        <w:gridCol w:w="414"/>
        <w:gridCol w:w="414"/>
        <w:gridCol w:w="414"/>
        <w:gridCol w:w="414"/>
        <w:gridCol w:w="405"/>
      </w:tblGrid>
      <w:tr w:rsidR="003D102A" w:rsidRPr="00FA6E6B" w14:paraId="0F67E97E" w14:textId="77777777" w:rsidTr="006A108C">
        <w:trPr>
          <w:trHeight w:val="285"/>
        </w:trPr>
        <w:tc>
          <w:tcPr>
            <w:tcW w:w="1125" w:type="dxa"/>
            <w:tcBorders>
              <w:top w:val="single" w:sz="8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950215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Keyword</w:t>
            </w:r>
          </w:p>
        </w:tc>
        <w:tc>
          <w:tcPr>
            <w:tcW w:w="5480" w:type="dxa"/>
            <w:tcBorders>
              <w:top w:val="single" w:sz="8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7DD2DF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Text</w:t>
            </w:r>
          </w:p>
        </w:tc>
        <w:tc>
          <w:tcPr>
            <w:tcW w:w="41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0F7693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44BCC5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2</w:t>
            </w:r>
          </w:p>
        </w:tc>
        <w:tc>
          <w:tcPr>
            <w:tcW w:w="41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0AA377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3</w:t>
            </w:r>
          </w:p>
        </w:tc>
        <w:tc>
          <w:tcPr>
            <w:tcW w:w="41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2DD42A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4</w:t>
            </w:r>
          </w:p>
        </w:tc>
        <w:tc>
          <w:tcPr>
            <w:tcW w:w="41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31111F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5</w:t>
            </w:r>
          </w:p>
        </w:tc>
        <w:tc>
          <w:tcPr>
            <w:tcW w:w="40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6A9F23" w14:textId="77777777" w:rsidR="003D102A" w:rsidRPr="00FA6E6B" w:rsidRDefault="003D102A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I/E</w:t>
            </w:r>
          </w:p>
        </w:tc>
      </w:tr>
      <w:tr w:rsidR="003D102A" w:rsidRPr="00FA6E6B" w14:paraId="237D6971" w14:textId="77777777" w:rsidTr="003D102A">
        <w:trPr>
          <w:trHeight w:val="285"/>
        </w:trPr>
        <w:tc>
          <w:tcPr>
            <w:tcW w:w="112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755035" w14:textId="77777777" w:rsidR="003D102A" w:rsidRPr="00FA6E6B" w:rsidRDefault="00527564" w:rsidP="008B63A1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>5</w:t>
            </w:r>
            <w:r w:rsidR="003D102A" w:rsidRPr="00FA6E6B">
              <w:rPr>
                <w:sz w:val="20"/>
                <w:highlight w:val="none"/>
                <w:lang w:val="en-GB"/>
              </w:rPr>
              <w:t>G</w:t>
            </w:r>
          </w:p>
        </w:tc>
        <w:tc>
          <w:tcPr>
            <w:tcW w:w="548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92B507" w14:textId="77777777" w:rsidR="003D102A" w:rsidRPr="00FA6E6B" w:rsidRDefault="003D102A" w:rsidP="00514F34">
            <w:pPr>
              <w:spacing w:before="120" w:line="240" w:lineRule="auto"/>
              <w:ind w:firstLine="0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 xml:space="preserve">They have scared everyone into their homes so they can install the kill grid all around us. People don't just fall over and die from a virus like they were in doing in China. But they do if their body cannot absorb oxygen. 5G starves the body of oxygen. Face with symbols over </w:t>
            </w:r>
            <w:proofErr w:type="spellStart"/>
            <w:r w:rsidRPr="00FA6E6B">
              <w:rPr>
                <w:sz w:val="20"/>
                <w:highlight w:val="none"/>
                <w:lang w:val="en-GB"/>
              </w:rPr>
              <w:t>mouthTHIS</w:t>
            </w:r>
            <w:proofErr w:type="spellEnd"/>
            <w:r w:rsidRPr="00FA6E6B">
              <w:rPr>
                <w:sz w:val="20"/>
                <w:highlight w:val="none"/>
                <w:lang w:val="en-GB"/>
              </w:rPr>
              <w:t xml:space="preserve"> IS A </w:t>
            </w:r>
            <w:proofErr w:type="spellStart"/>
            <w:proofErr w:type="gramStart"/>
            <w:r w:rsidRPr="00FA6E6B">
              <w:rPr>
                <w:sz w:val="20"/>
                <w:highlight w:val="none"/>
                <w:lang w:val="en-GB"/>
              </w:rPr>
              <w:t>WEAPON!Pouting</w:t>
            </w:r>
            <w:proofErr w:type="spellEnd"/>
            <w:proofErr w:type="gramEnd"/>
            <w:r w:rsidRPr="00FA6E6B">
              <w:rPr>
                <w:sz w:val="20"/>
                <w:highlight w:val="none"/>
                <w:lang w:val="en-GB"/>
              </w:rPr>
              <w:t xml:space="preserve"> face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37BB16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112A42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8F1C10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3475D8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99A5C1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</w:tcBorders>
          </w:tcPr>
          <w:p w14:paraId="79789F1F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3D102A" w:rsidRPr="00FA6E6B" w14:paraId="1FE760F7" w14:textId="77777777" w:rsidTr="003D102A">
        <w:trPr>
          <w:trHeight w:val="285"/>
        </w:trPr>
        <w:tc>
          <w:tcPr>
            <w:tcW w:w="112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42CD39" w14:textId="77777777" w:rsidR="003D102A" w:rsidRPr="00FA6E6B" w:rsidRDefault="00527564" w:rsidP="008B63A1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>d</w:t>
            </w:r>
            <w:r w:rsidR="003D102A" w:rsidRPr="00FA6E6B">
              <w:rPr>
                <w:sz w:val="20"/>
                <w:highlight w:val="none"/>
                <w:lang w:val="en-GB"/>
              </w:rPr>
              <w:t>eep</w:t>
            </w:r>
            <w:r w:rsidRPr="00FA6E6B">
              <w:rPr>
                <w:sz w:val="20"/>
                <w:highlight w:val="none"/>
                <w:lang w:val="en-GB"/>
              </w:rPr>
              <w:t xml:space="preserve"> </w:t>
            </w:r>
            <w:r w:rsidR="003D102A" w:rsidRPr="00FA6E6B">
              <w:rPr>
                <w:sz w:val="20"/>
                <w:highlight w:val="none"/>
                <w:lang w:val="en-GB"/>
              </w:rPr>
              <w:t>state</w:t>
            </w:r>
          </w:p>
        </w:tc>
        <w:tc>
          <w:tcPr>
            <w:tcW w:w="548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6C7CDE3" w14:textId="77777777" w:rsidR="003D102A" w:rsidRPr="00FA6E6B" w:rsidRDefault="003D102A" w:rsidP="00514F34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 xml:space="preserve">These clowns don’t even know what a virus is let alone how to test for a </w:t>
            </w:r>
            <w:proofErr w:type="spellStart"/>
            <w:r w:rsidRPr="00FA6E6B">
              <w:rPr>
                <w:sz w:val="20"/>
                <w:highlight w:val="none"/>
                <w:lang w:val="en-GB"/>
              </w:rPr>
              <w:t>scamdemic</w:t>
            </w:r>
            <w:proofErr w:type="spellEnd"/>
            <w:r w:rsidRPr="00FA6E6B">
              <w:rPr>
                <w:sz w:val="20"/>
                <w:highlight w:val="none"/>
                <w:lang w:val="en-GB"/>
              </w:rPr>
              <w:t xml:space="preserve"> one. Pure Satanic violation of Natural Law occurring, and the </w:t>
            </w:r>
            <w:proofErr w:type="spellStart"/>
            <w:r w:rsidRPr="00FA6E6B">
              <w:rPr>
                <w:sz w:val="20"/>
                <w:highlight w:val="none"/>
                <w:lang w:val="en-GB"/>
              </w:rPr>
              <w:t>Waitriots</w:t>
            </w:r>
            <w:proofErr w:type="spellEnd"/>
            <w:r w:rsidRPr="00FA6E6B">
              <w:rPr>
                <w:sz w:val="20"/>
                <w:highlight w:val="none"/>
                <w:lang w:val="en-GB"/>
              </w:rPr>
              <w:t xml:space="preserve"> cheer it on! #Qanon #FauciFraud #BillGatesBioTerrorist #DeepState #Covide1984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A32508F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74968A5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4074F5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D3ADDF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0C2402C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05" w:type="dxa"/>
          </w:tcPr>
          <w:p w14:paraId="07248AA4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3D102A" w:rsidRPr="00FA6E6B" w14:paraId="7A754DA5" w14:textId="77777777" w:rsidTr="003D102A">
        <w:trPr>
          <w:trHeight w:val="285"/>
        </w:trPr>
        <w:tc>
          <w:tcPr>
            <w:tcW w:w="112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7F9DBB" w14:textId="77777777" w:rsidR="003D102A" w:rsidRPr="00FA6E6B" w:rsidRDefault="003D102A" w:rsidP="008B63A1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>gates</w:t>
            </w:r>
          </w:p>
        </w:tc>
        <w:tc>
          <w:tcPr>
            <w:tcW w:w="548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D2B2AC" w14:textId="77777777" w:rsidR="003D102A" w:rsidRPr="00FA6E6B" w:rsidRDefault="003D102A" w:rsidP="00514F34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</w:rPr>
              <w:t xml:space="preserve">BILL GATES AND GEORGE SOROS ARE TAKING OVER THE WHITES STERILISATION PROGRAMME FROM THE CLINTON FOUNDATION UNDER THE GUISE OF GLOBALIST CHINAS' COVID 19 EUTHANASIA </w:t>
            </w:r>
            <w:proofErr w:type="gramStart"/>
            <w:r w:rsidRPr="00FA6E6B">
              <w:rPr>
                <w:sz w:val="20"/>
                <w:highlight w:val="none"/>
              </w:rPr>
              <w:t>PROGRAMME</w:t>
            </w:r>
            <w:proofErr w:type="gramEnd"/>
            <w:r w:rsidRPr="00FA6E6B">
              <w:rPr>
                <w:sz w:val="20"/>
                <w:highlight w:val="none"/>
              </w:rPr>
              <w:t>!! NO SUCH THING AS AN ACCIDENT OR COINCIDENCE!!!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1D62FA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46AD946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1E4512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4C9A15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BFE999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05" w:type="dxa"/>
          </w:tcPr>
          <w:p w14:paraId="0C7187D9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3D102A" w:rsidRPr="00FA6E6B" w14:paraId="2996508B" w14:textId="77777777" w:rsidTr="003D102A">
        <w:trPr>
          <w:trHeight w:val="731"/>
        </w:trPr>
        <w:tc>
          <w:tcPr>
            <w:tcW w:w="112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30AD87" w14:textId="77777777" w:rsidR="003D102A" w:rsidRPr="00FA6E6B" w:rsidRDefault="003D102A" w:rsidP="008B63A1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>new world</w:t>
            </w:r>
            <w:r w:rsidR="00923986" w:rsidRPr="00FA6E6B">
              <w:rPr>
                <w:sz w:val="20"/>
                <w:highlight w:val="none"/>
                <w:lang w:val="en-GB"/>
              </w:rPr>
              <w:t xml:space="preserve"> </w:t>
            </w:r>
            <w:r w:rsidRPr="00FA6E6B">
              <w:rPr>
                <w:sz w:val="20"/>
                <w:highlight w:val="none"/>
                <w:lang w:val="en-GB"/>
              </w:rPr>
              <w:t>order</w:t>
            </w:r>
          </w:p>
        </w:tc>
        <w:tc>
          <w:tcPr>
            <w:tcW w:w="548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7DCDD0" w14:textId="77777777" w:rsidR="003D102A" w:rsidRPr="00FA6E6B" w:rsidRDefault="003D102A" w:rsidP="00514F34">
            <w:pPr>
              <w:spacing w:before="120" w:line="240" w:lineRule="auto"/>
              <w:ind w:firstLine="0"/>
              <w:rPr>
                <w:sz w:val="20"/>
                <w:highlight w:val="none"/>
              </w:rPr>
            </w:pPr>
            <w:r w:rsidRPr="00FA6E6B">
              <w:rPr>
                <w:sz w:val="20"/>
                <w:highlight w:val="none"/>
              </w:rPr>
              <w:t>Demonic Pedophile New World Order Puppet wants you to enslave yourself with Big Brother tracking app. Say NO to Covid 1984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4D8020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4392F94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E32672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46A98D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1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2E33A4C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05" w:type="dxa"/>
          </w:tcPr>
          <w:p w14:paraId="724058A9" w14:textId="77777777" w:rsidR="003D102A" w:rsidRPr="00FA6E6B" w:rsidRDefault="003D102A" w:rsidP="004E552A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</w:tbl>
    <w:p w14:paraId="069CB5CC" w14:textId="77777777" w:rsidR="00892CDE" w:rsidRPr="00FA6E6B" w:rsidRDefault="005C77DC" w:rsidP="003D102A">
      <w:pPr>
        <w:spacing w:before="120" w:line="240" w:lineRule="auto"/>
        <w:ind w:firstLine="0"/>
        <w:rPr>
          <w:sz w:val="20"/>
          <w:highlight w:val="none"/>
        </w:rPr>
      </w:pPr>
      <w:r w:rsidRPr="00FA6E6B">
        <w:rPr>
          <w:i/>
          <w:sz w:val="20"/>
          <w:highlight w:val="none"/>
        </w:rPr>
        <w:t>Note</w:t>
      </w:r>
      <w:r w:rsidRPr="00FA6E6B">
        <w:rPr>
          <w:sz w:val="20"/>
          <w:highlight w:val="none"/>
        </w:rPr>
        <w:t xml:space="preserve">. Example coding </w:t>
      </w:r>
      <w:r w:rsidR="00527564" w:rsidRPr="00FA6E6B">
        <w:rPr>
          <w:sz w:val="20"/>
          <w:highlight w:val="none"/>
        </w:rPr>
        <w:t>by</w:t>
      </w:r>
      <w:r w:rsidRPr="00FA6E6B">
        <w:rPr>
          <w:sz w:val="20"/>
          <w:highlight w:val="none"/>
        </w:rPr>
        <w:t xml:space="preserve"> one coder regarding the presence (0,1) of </w:t>
      </w:r>
      <w:r w:rsidRPr="00FA6E6B">
        <w:rPr>
          <w:i/>
          <w:sz w:val="20"/>
          <w:highlight w:val="none"/>
        </w:rPr>
        <w:t>agency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>coalition,</w:t>
      </w:r>
      <w:r w:rsidRPr="00FA6E6B">
        <w:rPr>
          <w:sz w:val="20"/>
          <w:highlight w:val="none"/>
        </w:rPr>
        <w:t xml:space="preserve"> </w:t>
      </w:r>
      <w:r w:rsidRPr="00FA6E6B">
        <w:rPr>
          <w:i/>
          <w:sz w:val="20"/>
          <w:highlight w:val="none"/>
        </w:rPr>
        <w:t>pattern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>secrecy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 xml:space="preserve">threat </w:t>
      </w:r>
      <w:r w:rsidRPr="00FA6E6B">
        <w:rPr>
          <w:sz w:val="20"/>
          <w:highlight w:val="none"/>
        </w:rPr>
        <w:t>(1-5)</w:t>
      </w:r>
      <w:r w:rsidR="004E552A" w:rsidRPr="00FA6E6B">
        <w:rPr>
          <w:sz w:val="20"/>
          <w:highlight w:val="none"/>
        </w:rPr>
        <w:t xml:space="preserve"> in a tweet</w:t>
      </w:r>
      <w:r w:rsidR="009867E7" w:rsidRPr="00FA6E6B">
        <w:rPr>
          <w:sz w:val="20"/>
          <w:highlight w:val="none"/>
        </w:rPr>
        <w:t xml:space="preserve">. Keyword </w:t>
      </w:r>
      <w:r w:rsidR="004E552A" w:rsidRPr="00FA6E6B">
        <w:rPr>
          <w:sz w:val="20"/>
          <w:highlight w:val="none"/>
        </w:rPr>
        <w:t>referring</w:t>
      </w:r>
      <w:r w:rsidR="009867E7" w:rsidRPr="00FA6E6B">
        <w:rPr>
          <w:sz w:val="20"/>
          <w:highlight w:val="none"/>
        </w:rPr>
        <w:t xml:space="preserve"> to the main keyword in the Twitter query for </w:t>
      </w:r>
      <w:r w:rsidR="004E552A" w:rsidRPr="00FA6E6B">
        <w:rPr>
          <w:sz w:val="20"/>
          <w:highlight w:val="none"/>
        </w:rPr>
        <w:t xml:space="preserve">an example </w:t>
      </w:r>
      <w:r w:rsidR="009867E7" w:rsidRPr="00FA6E6B">
        <w:rPr>
          <w:sz w:val="20"/>
          <w:highlight w:val="none"/>
        </w:rPr>
        <w:t>month.</w:t>
      </w:r>
      <w:r w:rsidRPr="00FA6E6B">
        <w:rPr>
          <w:sz w:val="20"/>
          <w:highlight w:val="none"/>
        </w:rPr>
        <w:t xml:space="preserve"> </w:t>
      </w:r>
      <w:r w:rsidR="003D102A" w:rsidRPr="00FA6E6B">
        <w:rPr>
          <w:sz w:val="20"/>
          <w:highlight w:val="none"/>
        </w:rPr>
        <w:t>I/E = Inclusion (1) or Exclusion (0) of respective tweet and account.</w:t>
      </w:r>
    </w:p>
    <w:p w14:paraId="44F709A8" w14:textId="77777777" w:rsidR="00892CDE" w:rsidRPr="00FA6E6B" w:rsidRDefault="00892CDE">
      <w:pPr>
        <w:spacing w:after="160" w:line="259" w:lineRule="auto"/>
        <w:ind w:firstLine="0"/>
        <w:rPr>
          <w:highlight w:val="none"/>
        </w:rPr>
      </w:pPr>
      <w:r w:rsidRPr="00FA6E6B">
        <w:rPr>
          <w:highlight w:val="none"/>
        </w:rPr>
        <w:br w:type="page"/>
      </w:r>
    </w:p>
    <w:p w14:paraId="543A54DC" w14:textId="77777777" w:rsidR="00A90EB3" w:rsidRPr="00FA6E6B" w:rsidRDefault="00892CDE" w:rsidP="00892CDE">
      <w:pPr>
        <w:pStyle w:val="berschrift2"/>
      </w:pPr>
      <w:r w:rsidRPr="00FA6E6B">
        <w:lastRenderedPageBreak/>
        <w:t>Coding for non-CT account inclusion</w:t>
      </w:r>
    </w:p>
    <w:p w14:paraId="5CD66C2A" w14:textId="77777777" w:rsidR="00892CDE" w:rsidRPr="00FA6E6B" w:rsidRDefault="00892CDE" w:rsidP="00892CDE">
      <w:pPr>
        <w:spacing w:before="120" w:line="240" w:lineRule="auto"/>
        <w:ind w:firstLine="0"/>
        <w:rPr>
          <w:b/>
          <w:highlight w:val="none"/>
        </w:rPr>
      </w:pPr>
      <w:r w:rsidRPr="00FA6E6B">
        <w:rPr>
          <w:b/>
          <w:highlight w:val="none"/>
        </w:rPr>
        <w:t>Table 4</w:t>
      </w:r>
    </w:p>
    <w:p w14:paraId="290064D8" w14:textId="77777777" w:rsidR="00892CDE" w:rsidRPr="00FA6E6B" w:rsidRDefault="00892CDE" w:rsidP="00892CDE">
      <w:pPr>
        <w:spacing w:after="120" w:line="240" w:lineRule="auto"/>
        <w:ind w:firstLine="0"/>
        <w:rPr>
          <w:i/>
          <w:highlight w:val="none"/>
        </w:rPr>
      </w:pPr>
      <w:r w:rsidRPr="00FA6E6B">
        <w:rPr>
          <w:i/>
          <w:highlight w:val="none"/>
        </w:rPr>
        <w:t xml:space="preserve">Example </w:t>
      </w:r>
      <w:r w:rsidR="002E18D2" w:rsidRPr="00FA6E6B">
        <w:rPr>
          <w:i/>
          <w:highlight w:val="none"/>
        </w:rPr>
        <w:t>c</w:t>
      </w:r>
      <w:r w:rsidRPr="00FA6E6B">
        <w:rPr>
          <w:i/>
          <w:highlight w:val="none"/>
        </w:rPr>
        <w:t xml:space="preserve">oding of </w:t>
      </w:r>
      <w:r w:rsidR="002E18D2" w:rsidRPr="00FA6E6B">
        <w:rPr>
          <w:i/>
          <w:highlight w:val="none"/>
        </w:rPr>
        <w:t>t</w:t>
      </w:r>
      <w:r w:rsidRPr="00FA6E6B">
        <w:rPr>
          <w:i/>
          <w:highlight w:val="none"/>
        </w:rPr>
        <w:t>weets for inclusion of non-CT accounts</w:t>
      </w:r>
    </w:p>
    <w:tbl>
      <w:tblPr>
        <w:tblW w:w="9222" w:type="dxa"/>
        <w:tblInd w:w="-8" w:type="dxa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3"/>
        <w:gridCol w:w="410"/>
        <w:gridCol w:w="478"/>
        <w:gridCol w:w="425"/>
        <w:gridCol w:w="426"/>
        <w:gridCol w:w="425"/>
        <w:gridCol w:w="425"/>
      </w:tblGrid>
      <w:tr w:rsidR="00285E3C" w:rsidRPr="00FA6E6B" w14:paraId="140ACF0B" w14:textId="77777777" w:rsidTr="006A108C">
        <w:trPr>
          <w:trHeight w:val="285"/>
        </w:trPr>
        <w:tc>
          <w:tcPr>
            <w:tcW w:w="6633" w:type="dxa"/>
            <w:tcBorders>
              <w:top w:val="single" w:sz="8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29874A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Text</w:t>
            </w:r>
          </w:p>
        </w:tc>
        <w:tc>
          <w:tcPr>
            <w:tcW w:w="4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37ED09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1</w:t>
            </w:r>
          </w:p>
        </w:tc>
        <w:tc>
          <w:tcPr>
            <w:tcW w:w="47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8D533A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2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BEB390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3</w:t>
            </w:r>
          </w:p>
        </w:tc>
        <w:tc>
          <w:tcPr>
            <w:tcW w:w="42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FB4679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4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CB5B68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B7EA19E" w14:textId="77777777" w:rsidR="00285E3C" w:rsidRPr="00FA6E6B" w:rsidRDefault="00285E3C" w:rsidP="006A108C">
            <w:pPr>
              <w:tabs>
                <w:tab w:val="left" w:pos="192"/>
              </w:tabs>
              <w:spacing w:before="120" w:line="240" w:lineRule="auto"/>
              <w:ind w:firstLine="0"/>
              <w:rPr>
                <w:highlight w:val="none"/>
                <w:lang w:val="en-GB"/>
              </w:rPr>
            </w:pPr>
            <w:r w:rsidRPr="00FA6E6B">
              <w:rPr>
                <w:highlight w:val="none"/>
                <w:lang w:val="en-GB"/>
              </w:rPr>
              <w:t>I/E</w:t>
            </w:r>
          </w:p>
        </w:tc>
      </w:tr>
      <w:tr w:rsidR="00285E3C" w:rsidRPr="00FA6E6B" w14:paraId="6781D53C" w14:textId="77777777" w:rsidTr="003D102A">
        <w:trPr>
          <w:trHeight w:val="285"/>
        </w:trPr>
        <w:tc>
          <w:tcPr>
            <w:tcW w:w="663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B585A6" w14:textId="77777777" w:rsidR="00285E3C" w:rsidRPr="00FA6E6B" w:rsidRDefault="00285E3C" w:rsidP="006A108C">
            <w:pPr>
              <w:spacing w:before="120" w:line="240" w:lineRule="auto"/>
              <w:ind w:firstLine="0"/>
              <w:rPr>
                <w:sz w:val="22"/>
                <w:highlight w:val="none"/>
                <w:lang w:val="en-GB"/>
              </w:rPr>
            </w:pPr>
            <w:r w:rsidRPr="00FA6E6B">
              <w:rPr>
                <w:color w:val="000000"/>
                <w:sz w:val="20"/>
                <w:szCs w:val="20"/>
                <w:highlight w:val="none"/>
                <w:shd w:val="clear" w:color="auto" w:fill="FFFFFF"/>
              </w:rPr>
              <w:t xml:space="preserve">As lawsuits against Purdue Pharma piled up, the </w:t>
            </w:r>
            <w:proofErr w:type="spellStart"/>
            <w:r w:rsidRPr="00FA6E6B">
              <w:rPr>
                <w:color w:val="000000"/>
                <w:sz w:val="20"/>
                <w:szCs w:val="20"/>
                <w:highlight w:val="none"/>
                <w:shd w:val="clear" w:color="auto" w:fill="FFFFFF"/>
              </w:rPr>
              <w:t>worldâ</w:t>
            </w:r>
            <w:proofErr w:type="spellEnd"/>
            <w:r w:rsidRPr="00FA6E6B">
              <w:rPr>
                <w:color w:val="000000"/>
                <w:sz w:val="20"/>
                <w:szCs w:val="20"/>
                <w:highlight w:val="none"/>
                <w:shd w:val="clear" w:color="auto" w:fill="FFFFFF"/>
              </w:rPr>
              <w:t>€™s top universities accepted at least $60 million in gifts from the Sackler family</w:t>
            </w:r>
            <w:r w:rsidR="006A108C" w:rsidRPr="00FA6E6B">
              <w:rPr>
                <w:color w:val="000000"/>
                <w:sz w:val="20"/>
                <w:szCs w:val="20"/>
                <w:highlight w:val="none"/>
                <w:shd w:val="clear" w:color="auto" w:fill="FFFFFF"/>
              </w:rPr>
              <w:t xml:space="preserve"> </w:t>
            </w:r>
            <w:r w:rsidRPr="00FA6E6B">
              <w:rPr>
                <w:color w:val="000000"/>
                <w:sz w:val="20"/>
                <w:szCs w:val="20"/>
                <w:highlight w:val="none"/>
                <w:shd w:val="clear" w:color="auto" w:fill="FFFFFF"/>
              </w:rPr>
              <w:t xml:space="preserve">some as recently as 2018. </w:t>
            </w: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D53B66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5488E8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14DF61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CA87CD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C864BF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1CD9961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</w:tr>
      <w:tr w:rsidR="00285E3C" w:rsidRPr="00FA6E6B" w14:paraId="1A4F4104" w14:textId="77777777" w:rsidTr="003D102A">
        <w:trPr>
          <w:trHeight w:val="285"/>
        </w:trPr>
        <w:tc>
          <w:tcPr>
            <w:tcW w:w="66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ADE4512" w14:textId="77777777" w:rsidR="00285E3C" w:rsidRPr="00FA6E6B" w:rsidRDefault="00285E3C" w:rsidP="005C06BC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</w:rPr>
              <w:t xml:space="preserve">BioNTech Chief Commercial Officer, Sean </w:t>
            </w:r>
            <w:proofErr w:type="spellStart"/>
            <w:r w:rsidRPr="00FA6E6B">
              <w:rPr>
                <w:sz w:val="20"/>
                <w:highlight w:val="none"/>
              </w:rPr>
              <w:t>Marett</w:t>
            </w:r>
            <w:proofErr w:type="spellEnd"/>
            <w:r w:rsidRPr="00FA6E6B">
              <w:rPr>
                <w:sz w:val="20"/>
                <w:highlight w:val="none"/>
              </w:rPr>
              <w:t>, says Canada could receive Pfizer-BioNTech vaccine within 24 hours of Health Canada approval #RBL</w:t>
            </w:r>
          </w:p>
        </w:tc>
        <w:tc>
          <w:tcPr>
            <w:tcW w:w="41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0CC16B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78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06505B4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E98B071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2B5C806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C77A61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</w:tcPr>
          <w:p w14:paraId="59AE99CD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285E3C" w:rsidRPr="00FA6E6B" w14:paraId="4245E264" w14:textId="77777777" w:rsidTr="003D102A">
        <w:trPr>
          <w:trHeight w:val="285"/>
        </w:trPr>
        <w:tc>
          <w:tcPr>
            <w:tcW w:w="66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7DED60" w14:textId="77777777" w:rsidR="00285E3C" w:rsidRPr="00FA6E6B" w:rsidRDefault="00285E3C" w:rsidP="005C06BC">
            <w:pPr>
              <w:spacing w:before="120" w:line="240" w:lineRule="auto"/>
              <w:ind w:firstLine="0"/>
              <w:rPr>
                <w:sz w:val="20"/>
                <w:highlight w:val="none"/>
                <w:lang w:val="en-GB"/>
              </w:rPr>
            </w:pPr>
            <w:r w:rsidRPr="00FA6E6B">
              <w:rPr>
                <w:sz w:val="20"/>
                <w:highlight w:val="none"/>
                <w:lang w:val="en-GB"/>
              </w:rPr>
              <w:t>Will we finally learn this lesson, asks @matthewherper: No single strategy or technology is going to rescue us from the pandemic: not masks, not better testing, not a drug, not vaccines. Fighting #Covid19 requires doing many things well. https://t.co/cujsNNaZCb via @statnews</w:t>
            </w:r>
          </w:p>
        </w:tc>
        <w:tc>
          <w:tcPr>
            <w:tcW w:w="41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085B30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78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9EF5B6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7452693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E5BEF9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DC540A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</w:tcPr>
          <w:p w14:paraId="7990C797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285E3C" w:rsidRPr="00FA6E6B" w14:paraId="3AFDD9AD" w14:textId="77777777" w:rsidTr="003D102A">
        <w:trPr>
          <w:trHeight w:val="552"/>
        </w:trPr>
        <w:tc>
          <w:tcPr>
            <w:tcW w:w="66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E0AFDF5" w14:textId="77777777" w:rsidR="00285E3C" w:rsidRPr="00FA6E6B" w:rsidRDefault="00285E3C" w:rsidP="005C06BC">
            <w:pPr>
              <w:spacing w:before="120" w:line="240" w:lineRule="auto"/>
              <w:ind w:firstLine="0"/>
              <w:rPr>
                <w:sz w:val="20"/>
                <w:highlight w:val="none"/>
              </w:rPr>
            </w:pPr>
            <w:r w:rsidRPr="00FA6E6B">
              <w:rPr>
                <w:sz w:val="20"/>
                <w:highlight w:val="none"/>
                <w:lang w:val="en-GB"/>
              </w:rPr>
              <w:t>@susie_parker I think this info was released by the govt?</w:t>
            </w:r>
          </w:p>
        </w:tc>
        <w:tc>
          <w:tcPr>
            <w:tcW w:w="41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BD5B7F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78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6BF985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E5029BF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45E7AB2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795F7AD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</w:tcPr>
          <w:p w14:paraId="6F4B68BC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  <w:tr w:rsidR="00285E3C" w:rsidRPr="00FA6E6B" w14:paraId="19CA8AA6" w14:textId="77777777" w:rsidTr="003D102A">
        <w:trPr>
          <w:trHeight w:val="731"/>
        </w:trPr>
        <w:tc>
          <w:tcPr>
            <w:tcW w:w="66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794928C" w14:textId="77777777" w:rsidR="00285E3C" w:rsidRPr="00FA6E6B" w:rsidRDefault="00285E3C" w:rsidP="001A63B7">
            <w:pPr>
              <w:spacing w:before="120" w:line="240" w:lineRule="auto"/>
              <w:ind w:firstLine="0"/>
              <w:rPr>
                <w:sz w:val="20"/>
                <w:highlight w:val="none"/>
              </w:rPr>
            </w:pPr>
            <w:r w:rsidRPr="00FA6E6B">
              <w:rPr>
                <w:sz w:val="20"/>
                <w:highlight w:val="none"/>
              </w:rPr>
              <w:t xml:space="preserve">Here are #COVID19 case counts for today for the counties surrounding #ShelbyCountyTN / #MemphisTN metro area. Information about other counties' case counts comes from </w:t>
            </w:r>
          </w:p>
          <w:p w14:paraId="59C6D063" w14:textId="77777777" w:rsidR="00285E3C" w:rsidRPr="00FA6E6B" w:rsidRDefault="00285E3C" w:rsidP="001A63B7">
            <w:pPr>
              <w:spacing w:before="120" w:line="240" w:lineRule="auto"/>
              <w:ind w:firstLine="0"/>
              <w:rPr>
                <w:sz w:val="20"/>
                <w:highlight w:val="none"/>
              </w:rPr>
            </w:pPr>
            <w:r w:rsidRPr="00FA6E6B">
              <w:rPr>
                <w:sz w:val="20"/>
                <w:highlight w:val="none"/>
              </w:rPr>
              <w:t xml:space="preserve"> @TNDeptofHealth @ADHPIO and @msdh</w:t>
            </w:r>
          </w:p>
        </w:tc>
        <w:tc>
          <w:tcPr>
            <w:tcW w:w="41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B354367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78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5678D4E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A4965D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29745A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261A997" w14:textId="77777777" w:rsidR="00285E3C" w:rsidRPr="00FA6E6B" w:rsidRDefault="00285E3C" w:rsidP="005C06B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0</w:t>
            </w:r>
          </w:p>
        </w:tc>
        <w:tc>
          <w:tcPr>
            <w:tcW w:w="425" w:type="dxa"/>
          </w:tcPr>
          <w:p w14:paraId="07B3DA4E" w14:textId="77777777" w:rsidR="00285E3C" w:rsidRPr="00FA6E6B" w:rsidRDefault="00285E3C" w:rsidP="00285E3C">
            <w:pPr>
              <w:spacing w:before="120" w:line="240" w:lineRule="auto"/>
              <w:ind w:firstLine="0"/>
              <w:jc w:val="right"/>
              <w:rPr>
                <w:sz w:val="22"/>
                <w:highlight w:val="none"/>
                <w:lang w:val="en-GB"/>
              </w:rPr>
            </w:pPr>
            <w:r w:rsidRPr="00FA6E6B">
              <w:rPr>
                <w:sz w:val="22"/>
                <w:highlight w:val="none"/>
                <w:lang w:val="en-GB"/>
              </w:rPr>
              <w:t>1</w:t>
            </w:r>
          </w:p>
        </w:tc>
      </w:tr>
    </w:tbl>
    <w:p w14:paraId="0A35D182" w14:textId="77777777" w:rsidR="00892CDE" w:rsidRPr="00FA6E6B" w:rsidRDefault="00892CDE" w:rsidP="00892CDE">
      <w:pPr>
        <w:spacing w:before="120" w:line="240" w:lineRule="auto"/>
        <w:ind w:firstLine="0"/>
        <w:rPr>
          <w:sz w:val="20"/>
          <w:highlight w:val="none"/>
        </w:rPr>
      </w:pPr>
      <w:r w:rsidRPr="00FA6E6B">
        <w:rPr>
          <w:i/>
          <w:sz w:val="20"/>
          <w:highlight w:val="none"/>
        </w:rPr>
        <w:t>Note</w:t>
      </w:r>
      <w:r w:rsidRPr="00FA6E6B">
        <w:rPr>
          <w:sz w:val="20"/>
          <w:highlight w:val="none"/>
        </w:rPr>
        <w:t xml:space="preserve">. Example coding </w:t>
      </w:r>
      <w:r w:rsidR="00E04D88" w:rsidRPr="00FA6E6B">
        <w:rPr>
          <w:sz w:val="20"/>
          <w:highlight w:val="none"/>
        </w:rPr>
        <w:t>by</w:t>
      </w:r>
      <w:r w:rsidRPr="00FA6E6B">
        <w:rPr>
          <w:sz w:val="20"/>
          <w:highlight w:val="none"/>
        </w:rPr>
        <w:t xml:space="preserve"> one coder regarding the presence (0,1) of </w:t>
      </w:r>
      <w:r w:rsidRPr="00FA6E6B">
        <w:rPr>
          <w:i/>
          <w:sz w:val="20"/>
          <w:highlight w:val="none"/>
        </w:rPr>
        <w:t>agency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>coalition,</w:t>
      </w:r>
      <w:r w:rsidRPr="00FA6E6B">
        <w:rPr>
          <w:sz w:val="20"/>
          <w:highlight w:val="none"/>
        </w:rPr>
        <w:t xml:space="preserve"> </w:t>
      </w:r>
      <w:r w:rsidRPr="00FA6E6B">
        <w:rPr>
          <w:i/>
          <w:sz w:val="20"/>
          <w:highlight w:val="none"/>
        </w:rPr>
        <w:t>pattern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>secrecy</w:t>
      </w:r>
      <w:r w:rsidRPr="00FA6E6B">
        <w:rPr>
          <w:sz w:val="20"/>
          <w:highlight w:val="none"/>
        </w:rPr>
        <w:t xml:space="preserve">, </w:t>
      </w:r>
      <w:r w:rsidRPr="00FA6E6B">
        <w:rPr>
          <w:i/>
          <w:sz w:val="20"/>
          <w:highlight w:val="none"/>
        </w:rPr>
        <w:t xml:space="preserve">threat </w:t>
      </w:r>
      <w:r w:rsidRPr="00FA6E6B">
        <w:rPr>
          <w:sz w:val="20"/>
          <w:highlight w:val="none"/>
        </w:rPr>
        <w:t xml:space="preserve">(1-5) in a tweet. </w:t>
      </w:r>
      <w:r w:rsidR="003D102A" w:rsidRPr="00FA6E6B">
        <w:rPr>
          <w:sz w:val="20"/>
          <w:highlight w:val="none"/>
        </w:rPr>
        <w:t>I/E = Inclusion (1) or Exclusion (0) of respective tweet and account.</w:t>
      </w:r>
    </w:p>
    <w:p w14:paraId="4DB31B7A" w14:textId="77777777" w:rsidR="00892CDE" w:rsidRPr="00FA6E6B" w:rsidRDefault="00892CDE" w:rsidP="00B176D6">
      <w:pPr>
        <w:ind w:firstLine="0"/>
        <w:rPr>
          <w:highlight w:val="none"/>
        </w:rPr>
      </w:pPr>
    </w:p>
    <w:p w14:paraId="6B31FA73" w14:textId="77777777" w:rsidR="005C77DC" w:rsidRPr="00FA6E6B" w:rsidRDefault="005C77DC" w:rsidP="00B176D6">
      <w:pPr>
        <w:ind w:firstLine="0"/>
        <w:rPr>
          <w:highlight w:val="none"/>
        </w:rPr>
        <w:sectPr w:rsidR="005C77DC" w:rsidRPr="00FA6E6B">
          <w:pgSz w:w="11906" w:h="16838"/>
          <w:pgMar w:top="1417" w:right="1417" w:bottom="993" w:left="1417" w:header="708" w:footer="708" w:gutter="0"/>
          <w:cols w:space="720"/>
        </w:sectPr>
      </w:pPr>
    </w:p>
    <w:p w14:paraId="7761F387" w14:textId="77777777" w:rsidR="00830D38" w:rsidRPr="00FA6E6B" w:rsidRDefault="005A15A3" w:rsidP="00892CDE">
      <w:pPr>
        <w:pStyle w:val="berschrift2"/>
        <w:numPr>
          <w:ilvl w:val="0"/>
          <w:numId w:val="0"/>
        </w:numPr>
        <w:ind w:left="142"/>
        <w:rPr>
          <w:noProof/>
          <w:lang w:val="en-GB"/>
        </w:rPr>
      </w:pPr>
      <w:r>
        <w:rPr>
          <w:noProof/>
        </w:rPr>
        <w:lastRenderedPageBreak/>
        <w:pict w14:anchorId="0C6B075A">
          <v:shape id="_x0000_s1061" type="#_x0000_t75" style="position:absolute;left:0;text-align:left;margin-left:-3pt;margin-top:36.95pt;width:453pt;height:456.6pt;z-index:251667456;mso-position-horizontal-relative:margin;mso-position-vertical-relative:margin">
            <v:imagedata r:id="rId25" o:title="test"/>
            <w10:wrap type="square" anchorx="margin" anchory="margin"/>
          </v:shape>
        </w:pict>
      </w:r>
      <w:r w:rsidR="00892CDE" w:rsidRPr="00FA6E6B">
        <w:t xml:space="preserve">1.5 </w:t>
      </w:r>
      <w:r w:rsidR="00830D38" w:rsidRPr="00FA6E6B">
        <w:t xml:space="preserve">Sampling </w:t>
      </w:r>
      <w:r w:rsidR="00374D3B" w:rsidRPr="00FA6E6B">
        <w:t>f</w:t>
      </w:r>
      <w:r w:rsidR="00830D38" w:rsidRPr="00FA6E6B">
        <w:t xml:space="preserve">low of Twitter </w:t>
      </w:r>
      <w:r w:rsidR="00374D3B" w:rsidRPr="00FA6E6B">
        <w:t>CT a</w:t>
      </w:r>
      <w:r w:rsidR="00830D38" w:rsidRPr="00FA6E6B">
        <w:t xml:space="preserve">ccounts </w:t>
      </w:r>
    </w:p>
    <w:p w14:paraId="03C875A9" w14:textId="77777777" w:rsidR="00830D38" w:rsidRPr="00FA6E6B" w:rsidRDefault="00830D38" w:rsidP="00D6750B">
      <w:pPr>
        <w:spacing w:before="240" w:line="276" w:lineRule="auto"/>
        <w:ind w:firstLine="0"/>
        <w:rPr>
          <w:highlight w:val="none"/>
        </w:rPr>
      </w:pPr>
      <w:r w:rsidRPr="00FA6E6B">
        <w:rPr>
          <w:b/>
          <w:highlight w:val="none"/>
        </w:rPr>
        <w:t xml:space="preserve">Fig. </w:t>
      </w:r>
      <w:r w:rsidR="00C23DB3" w:rsidRPr="00FA6E6B">
        <w:rPr>
          <w:b/>
          <w:highlight w:val="none"/>
        </w:rPr>
        <w:t>2</w:t>
      </w:r>
      <w:r w:rsidRPr="00FA6E6B">
        <w:rPr>
          <w:highlight w:val="none"/>
        </w:rPr>
        <w:t xml:space="preserve"> Twitter sampling flow for CT accounts</w:t>
      </w:r>
      <w:r w:rsidRPr="00FA6E6B">
        <w:rPr>
          <w:highlight w:val="none"/>
        </w:rPr>
        <w:br w:type="page"/>
      </w:r>
    </w:p>
    <w:p w14:paraId="3C56925C" w14:textId="77777777" w:rsidR="00374D3B" w:rsidRPr="00FA6E6B" w:rsidRDefault="00EC39CF" w:rsidP="00EC39CF">
      <w:pPr>
        <w:pStyle w:val="berschrift2"/>
        <w:numPr>
          <w:ilvl w:val="0"/>
          <w:numId w:val="0"/>
        </w:numPr>
        <w:ind w:left="576" w:hanging="576"/>
      </w:pPr>
      <w:r w:rsidRPr="00FA6E6B">
        <w:lastRenderedPageBreak/>
        <w:t>1.</w:t>
      </w:r>
      <w:r w:rsidR="000C6BF1" w:rsidRPr="00FA6E6B">
        <w:t>6</w:t>
      </w:r>
      <w:r w:rsidRPr="00FA6E6B">
        <w:t xml:space="preserve"> </w:t>
      </w:r>
      <w:r w:rsidR="00374D3B" w:rsidRPr="00FA6E6B">
        <w:t>Sampling flow of Twitter Non-CT accounts</w:t>
      </w:r>
    </w:p>
    <w:p w14:paraId="6039B594" w14:textId="77777777" w:rsidR="00887669" w:rsidRPr="00FA6E6B" w:rsidRDefault="005A15A3" w:rsidP="00767F4B">
      <w:pPr>
        <w:spacing w:before="240"/>
        <w:ind w:firstLine="0"/>
        <w:rPr>
          <w:highlight w:val="none"/>
        </w:rPr>
      </w:pPr>
      <w:r>
        <w:rPr>
          <w:noProof/>
          <w:highlight w:val="none"/>
        </w:rPr>
        <w:pict w14:anchorId="0105BEB2">
          <v:shape id="_x0000_s1062" type="#_x0000_t75" style="position:absolute;margin-left:-5.15pt;margin-top:32.75pt;width:453.45pt;height:328.3pt;z-index:251669504;mso-position-horizontal-relative:margin;mso-position-vertical-relative:margin">
            <v:imagedata r:id="rId26" o:title="test2"/>
            <w10:wrap type="square" anchorx="margin" anchory="margin"/>
          </v:shape>
        </w:pict>
      </w:r>
      <w:r w:rsidR="00830D38" w:rsidRPr="00FA6E6B">
        <w:rPr>
          <w:b/>
          <w:highlight w:val="none"/>
        </w:rPr>
        <w:t xml:space="preserve">Fig. </w:t>
      </w:r>
      <w:r w:rsidR="00C23DB3" w:rsidRPr="00FA6E6B">
        <w:rPr>
          <w:b/>
          <w:highlight w:val="none"/>
        </w:rPr>
        <w:t>3</w:t>
      </w:r>
      <w:r w:rsidR="00830D38" w:rsidRPr="00FA6E6B">
        <w:rPr>
          <w:b/>
          <w:highlight w:val="none"/>
        </w:rPr>
        <w:t xml:space="preserve"> </w:t>
      </w:r>
      <w:r w:rsidR="00830D38" w:rsidRPr="00FA6E6B">
        <w:rPr>
          <w:highlight w:val="none"/>
        </w:rPr>
        <w:t>Twitter sampling flow for non-CT accounts</w:t>
      </w:r>
    </w:p>
    <w:p w14:paraId="20F7C6A9" w14:textId="77777777" w:rsidR="004A4D59" w:rsidRPr="00FA6E6B" w:rsidRDefault="004A4D59" w:rsidP="00767F4B">
      <w:pPr>
        <w:spacing w:before="240"/>
        <w:ind w:firstLine="0"/>
        <w:rPr>
          <w:highlight w:val="none"/>
        </w:rPr>
      </w:pPr>
    </w:p>
    <w:p w14:paraId="5C8CF757" w14:textId="77777777" w:rsidR="004A4D59" w:rsidRPr="00FA6E6B" w:rsidRDefault="004A4D59">
      <w:pPr>
        <w:spacing w:after="160" w:line="259" w:lineRule="auto"/>
        <w:ind w:firstLine="0"/>
        <w:rPr>
          <w:highlight w:val="none"/>
        </w:rPr>
      </w:pPr>
      <w:r w:rsidRPr="00FA6E6B">
        <w:rPr>
          <w:highlight w:val="none"/>
        </w:rPr>
        <w:br w:type="page"/>
      </w:r>
    </w:p>
    <w:p w14:paraId="26F9BC6B" w14:textId="77777777" w:rsidR="004A4D59" w:rsidRPr="00FA6E6B" w:rsidRDefault="004A4D59" w:rsidP="00767F4B">
      <w:pPr>
        <w:spacing w:before="240"/>
        <w:ind w:firstLine="0"/>
        <w:rPr>
          <w:highlight w:val="none"/>
        </w:rPr>
        <w:sectPr w:rsidR="004A4D59" w:rsidRPr="00FA6E6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5BE195B" w14:textId="77777777" w:rsidR="00374D3B" w:rsidRPr="00FA6E6B" w:rsidRDefault="00887669" w:rsidP="00887669">
      <w:pPr>
        <w:pStyle w:val="berschrift1"/>
      </w:pPr>
      <w:bookmarkStart w:id="6" w:name="_xnfn3oqxfxnn" w:colFirst="0" w:colLast="0"/>
      <w:bookmarkEnd w:id="6"/>
      <w:r w:rsidRPr="00FA6E6B">
        <w:lastRenderedPageBreak/>
        <w:t>Prototypical conspiracy tweets</w:t>
      </w:r>
    </w:p>
    <w:p w14:paraId="78DF92A5" w14:textId="77777777" w:rsidR="00887669" w:rsidRPr="00FA6E6B" w:rsidRDefault="00830D38" w:rsidP="00821092">
      <w:pPr>
        <w:spacing w:line="276" w:lineRule="auto"/>
        <w:ind w:firstLine="0"/>
        <w:rPr>
          <w:highlight w:val="none"/>
        </w:rPr>
      </w:pPr>
      <w:r w:rsidRPr="00FA6E6B">
        <w:rPr>
          <w:b/>
          <w:highlight w:val="none"/>
        </w:rPr>
        <w:t xml:space="preserve">Table </w:t>
      </w:r>
      <w:r w:rsidR="00071377" w:rsidRPr="00FA6E6B">
        <w:rPr>
          <w:b/>
          <w:highlight w:val="none"/>
        </w:rPr>
        <w:t>5</w:t>
      </w:r>
      <w:r w:rsidRPr="00FA6E6B">
        <w:rPr>
          <w:b/>
          <w:highlight w:val="none"/>
        </w:rPr>
        <w:t xml:space="preserve"> </w:t>
      </w:r>
      <w:r w:rsidRPr="00FA6E6B">
        <w:rPr>
          <w:highlight w:val="none"/>
        </w:rPr>
        <w:t>Prototypical conspiracy patterns of tweets</w:t>
      </w:r>
      <w:r w:rsidR="00887669" w:rsidRPr="00FA6E6B">
        <w:rPr>
          <w:highlight w:val="none"/>
        </w:rPr>
        <w:t xml:space="preserve"> (adapted from [1])</w:t>
      </w:r>
    </w:p>
    <w:tbl>
      <w:tblPr>
        <w:tblStyle w:val="Tabellenraster"/>
        <w:tblpPr w:leftFromText="181" w:rightFromText="181" w:vertAnchor="text" w:horzAnchor="page" w:tblpX="647" w:tblpY="285"/>
        <w:tblW w:w="1530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6"/>
        <w:gridCol w:w="1796"/>
        <w:gridCol w:w="1701"/>
        <w:gridCol w:w="1985"/>
        <w:gridCol w:w="1701"/>
        <w:gridCol w:w="1843"/>
        <w:gridCol w:w="4677"/>
      </w:tblGrid>
      <w:tr w:rsidR="00887669" w:rsidRPr="00FA6E6B" w14:paraId="44965F50" w14:textId="77777777" w:rsidTr="00821092">
        <w:trPr>
          <w:cantSplit/>
          <w:trHeight w:val="405"/>
        </w:trPr>
        <w:tc>
          <w:tcPr>
            <w:tcW w:w="1606" w:type="dxa"/>
            <w:tcBorders>
              <w:top w:val="single" w:sz="8" w:space="0" w:color="auto"/>
              <w:bottom w:val="nil"/>
            </w:tcBorders>
            <w:vAlign w:val="center"/>
          </w:tcPr>
          <w:p w14:paraId="3409B4E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Motifs</w:t>
            </w:r>
          </w:p>
        </w:tc>
        <w:tc>
          <w:tcPr>
            <w:tcW w:w="9026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36F0B5D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CT Patterns</w:t>
            </w:r>
          </w:p>
        </w:tc>
        <w:tc>
          <w:tcPr>
            <w:tcW w:w="4677" w:type="dxa"/>
            <w:tcBorders>
              <w:top w:val="single" w:sz="8" w:space="0" w:color="auto"/>
              <w:bottom w:val="nil"/>
            </w:tcBorders>
            <w:vAlign w:val="center"/>
          </w:tcPr>
          <w:p w14:paraId="0613E720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Tweet Prototype</w:t>
            </w:r>
          </w:p>
        </w:tc>
      </w:tr>
      <w:tr w:rsidR="00887669" w:rsidRPr="00FA6E6B" w14:paraId="6E2C1A0A" w14:textId="77777777" w:rsidTr="00821092">
        <w:trPr>
          <w:cantSplit/>
          <w:trHeight w:val="402"/>
        </w:trPr>
        <w:tc>
          <w:tcPr>
            <w:tcW w:w="1606" w:type="dxa"/>
            <w:tcBorders>
              <w:top w:val="nil"/>
              <w:bottom w:val="single" w:sz="8" w:space="0" w:color="auto"/>
            </w:tcBorders>
          </w:tcPr>
          <w:p w14:paraId="57D34BBD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b/>
                <w:sz w:val="20"/>
                <w:szCs w:val="22"/>
                <w:highlight w:val="none"/>
                <w:lang w:val="en-GB" w:eastAsia="en-US"/>
              </w:rPr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00D7D08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Agency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08280EA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Threat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9983ECA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Pattern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0ADA48C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Secrecy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08E7A0C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Coalition</w:t>
            </w:r>
          </w:p>
        </w:tc>
        <w:tc>
          <w:tcPr>
            <w:tcW w:w="4677" w:type="dxa"/>
            <w:tcBorders>
              <w:top w:val="nil"/>
              <w:bottom w:val="single" w:sz="8" w:space="0" w:color="auto"/>
            </w:tcBorders>
            <w:vAlign w:val="center"/>
          </w:tcPr>
          <w:p w14:paraId="64ECDECC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b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887669" w:rsidRPr="00FA6E6B" w14:paraId="3BC32517" w14:textId="77777777" w:rsidTr="00821092">
        <w:trPr>
          <w:cantSplit/>
          <w:trHeight w:val="1838"/>
        </w:trPr>
        <w:tc>
          <w:tcPr>
            <w:tcW w:w="1606" w:type="dxa"/>
            <w:tcBorders>
              <w:top w:val="single" w:sz="8" w:space="0" w:color="auto"/>
            </w:tcBorders>
          </w:tcPr>
          <w:p w14:paraId="2CEFDAFC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(Domestic) politics</w:t>
            </w:r>
          </w:p>
        </w:tc>
        <w:tc>
          <w:tcPr>
            <w:tcW w:w="1796" w:type="dxa"/>
            <w:tcBorders>
              <w:top w:val="single" w:sz="8" w:space="0" w:color="auto"/>
            </w:tcBorders>
          </w:tcPr>
          <w:p w14:paraId="08B0B803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polluted the minds, owned-and-controlled 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7E9002FC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carnage in Palestine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14:paraId="75CF6AB7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propaganda for decades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313DE159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Why do US citizens blindly accept and endorse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2DFAD858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AIPAC, Zionist, mainstream media</w:t>
            </w:r>
          </w:p>
        </w:tc>
        <w:tc>
          <w:tcPr>
            <w:tcW w:w="4677" w:type="dxa"/>
            <w:tcBorders>
              <w:top w:val="single" w:sz="8" w:space="0" w:color="auto"/>
            </w:tcBorders>
          </w:tcPr>
          <w:p w14:paraId="0B4A669D" w14:textId="77777777" w:rsidR="00887669" w:rsidRPr="00FA6E6B" w:rsidRDefault="00887669" w:rsidP="00821092">
            <w:pPr>
              <w:spacing w:before="240"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Question: Why do US citizens blindly accept and endorse the Zionist carnage in Palestine without question? Answer: The AIPAC-owned US government and the Zionist owned-and-controlled mainstream media have polluted the minds of Americans with propaganda for decades.</w:t>
            </w:r>
          </w:p>
          <w:p w14:paraId="404F42D1" w14:textId="77777777" w:rsidR="00693657" w:rsidRPr="00FA6E6B" w:rsidRDefault="00693657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887669" w:rsidRPr="00FA6E6B" w14:paraId="56EC3801" w14:textId="77777777" w:rsidTr="00821092">
        <w:trPr>
          <w:cantSplit/>
          <w:trHeight w:val="1559"/>
        </w:trPr>
        <w:tc>
          <w:tcPr>
            <w:tcW w:w="1606" w:type="dxa"/>
          </w:tcPr>
          <w:p w14:paraId="4872C30A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Elections</w:t>
            </w:r>
          </w:p>
        </w:tc>
        <w:tc>
          <w:tcPr>
            <w:tcW w:w="1796" w:type="dxa"/>
          </w:tcPr>
          <w:p w14:paraId="75B12EB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have been for </w:t>
            </w:r>
            <w:proofErr w:type="gram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eons, </w:t>
            </w: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every</w:t>
            </w:r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lie required to build Tower of Babel</w:t>
            </w:r>
          </w:p>
        </w:tc>
        <w:tc>
          <w:tcPr>
            <w:tcW w:w="1701" w:type="dxa"/>
          </w:tcPr>
          <w:p w14:paraId="295B469B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fraud</w:t>
            </w:r>
          </w:p>
        </w:tc>
        <w:tc>
          <w:tcPr>
            <w:tcW w:w="1985" w:type="dxa"/>
          </w:tcPr>
          <w:p w14:paraId="2DB06D78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soon entire thing will crumble in on </w:t>
            </w:r>
            <w:proofErr w:type="gram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itself, </w:t>
            </w: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follow</w:t>
            </w:r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the Bible</w:t>
            </w:r>
          </w:p>
        </w:tc>
        <w:tc>
          <w:tcPr>
            <w:tcW w:w="1701" w:type="dxa"/>
          </w:tcPr>
          <w:p w14:paraId="6464612B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every lie, woke up, wake up</w:t>
            </w:r>
          </w:p>
        </w:tc>
        <w:tc>
          <w:tcPr>
            <w:tcW w:w="1843" w:type="dxa"/>
          </w:tcPr>
          <w:p w14:paraId="79F0A0E2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</w:t>
            </w:r>
          </w:p>
        </w:tc>
        <w:tc>
          <w:tcPr>
            <w:tcW w:w="4677" w:type="dxa"/>
          </w:tcPr>
          <w:p w14:paraId="1F58FE62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Look how many people 9/11 woke up/how many people did COVID-19 wake </w:t>
            </w:r>
            <w:proofErr w:type="gram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up?/</w:t>
            </w:r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people seeing our elections are fraud (have been for eons)..every lie required to build Tower of Babel weakens it's 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foundation..soon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entire thing will crumble in on 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itself..follow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the Bible and you'll be fine</w:t>
            </w:r>
          </w:p>
          <w:p w14:paraId="3423A7E1" w14:textId="77777777" w:rsidR="00693657" w:rsidRPr="00FA6E6B" w:rsidRDefault="00693657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887669" w:rsidRPr="00FA6E6B" w14:paraId="26FE842C" w14:textId="77777777" w:rsidTr="00176E18">
        <w:trPr>
          <w:cantSplit/>
          <w:trHeight w:val="1142"/>
        </w:trPr>
        <w:tc>
          <w:tcPr>
            <w:tcW w:w="1606" w:type="dxa"/>
            <w:tcBorders>
              <w:bottom w:val="nil"/>
            </w:tcBorders>
          </w:tcPr>
          <w:p w14:paraId="3F2D7354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Events</w:t>
            </w:r>
          </w:p>
        </w:tc>
        <w:tc>
          <w:tcPr>
            <w:tcW w:w="1796" w:type="dxa"/>
            <w:tcBorders>
              <w:bottom w:val="nil"/>
            </w:tcBorders>
          </w:tcPr>
          <w:p w14:paraId="4DAE25B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planned and executed </w:t>
            </w:r>
          </w:p>
        </w:tc>
        <w:tc>
          <w:tcPr>
            <w:tcW w:w="1701" w:type="dxa"/>
            <w:tcBorders>
              <w:bottom w:val="nil"/>
            </w:tcBorders>
          </w:tcPr>
          <w:p w14:paraId="2CEAEE20" w14:textId="77777777" w:rsidR="00887669" w:rsidRPr="00FA6E6B" w:rsidRDefault="00887669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</w:t>
            </w:r>
          </w:p>
        </w:tc>
        <w:tc>
          <w:tcPr>
            <w:tcW w:w="1985" w:type="dxa"/>
            <w:tcBorders>
              <w:bottom w:val="nil"/>
            </w:tcBorders>
          </w:tcPr>
          <w:p w14:paraId="4BBDFE04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planned and executed the events of 9/11. There were no Muslims involved.</w:t>
            </w:r>
          </w:p>
        </w:tc>
        <w:tc>
          <w:tcPr>
            <w:tcW w:w="1701" w:type="dxa"/>
            <w:tcBorders>
              <w:bottom w:val="nil"/>
            </w:tcBorders>
          </w:tcPr>
          <w:p w14:paraId="52C6C8BA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You have been lied to big </w:t>
            </w:r>
            <w:proofErr w:type="gram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time;</w:t>
            </w:r>
            <w:proofErr w:type="gramEnd"/>
          </w:p>
          <w:p w14:paraId="2F0F6947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Research it...wake up?</w:t>
            </w:r>
          </w:p>
        </w:tc>
        <w:tc>
          <w:tcPr>
            <w:tcW w:w="1843" w:type="dxa"/>
            <w:tcBorders>
              <w:bottom w:val="nil"/>
            </w:tcBorders>
          </w:tcPr>
          <w:p w14:paraId="7D469D3C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Israeli Zionist,</w:t>
            </w:r>
          </w:p>
          <w:p w14:paraId="190AFBD6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world governments and the mainstream media</w:t>
            </w:r>
          </w:p>
        </w:tc>
        <w:tc>
          <w:tcPr>
            <w:tcW w:w="4677" w:type="dxa"/>
            <w:tcBorders>
              <w:bottom w:val="nil"/>
            </w:tcBorders>
          </w:tcPr>
          <w:p w14:paraId="556C1017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Incredibly evil Israeli Zionist 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subhumans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planned and executed the events of 9/11. You have been lied to big time by world governments and the mainstream media. Research it...wake up?</w:t>
            </w:r>
          </w:p>
          <w:p w14:paraId="2DB229E8" w14:textId="77777777" w:rsidR="00693657" w:rsidRPr="00FA6E6B" w:rsidRDefault="00693657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887669" w:rsidRPr="00FA6E6B" w14:paraId="19B45DA4" w14:textId="77777777" w:rsidTr="00176E18">
        <w:trPr>
          <w:cantSplit/>
          <w:trHeight w:val="1414"/>
        </w:trPr>
        <w:tc>
          <w:tcPr>
            <w:tcW w:w="1606" w:type="dxa"/>
            <w:tcBorders>
              <w:top w:val="nil"/>
              <w:bottom w:val="single" w:sz="8" w:space="0" w:color="auto"/>
            </w:tcBorders>
          </w:tcPr>
          <w:p w14:paraId="0D214C20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Globalization</w:t>
            </w:r>
          </w:p>
        </w:tc>
        <w:tc>
          <w:tcPr>
            <w:tcW w:w="1796" w:type="dxa"/>
            <w:tcBorders>
              <w:top w:val="nil"/>
              <w:bottom w:val="single" w:sz="8" w:space="0" w:color="auto"/>
            </w:tcBorders>
          </w:tcPr>
          <w:p w14:paraId="51722DA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controlled by profiteering capitalists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244F660C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World War, </w:t>
            </w:r>
          </w:p>
          <w:p w14:paraId="150A9B2D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A fight,</w:t>
            </w:r>
            <w:r w:rsidRPr="00FA6E6B">
              <w:rPr>
                <w:rFonts w:asciiTheme="minorHAnsi" w:eastAsiaTheme="minorHAnsi" w:hAnsiTheme="minorHAnsi" w:cstheme="minorBidi"/>
                <w:sz w:val="20"/>
                <w:szCs w:val="20"/>
                <w:highlight w:val="none"/>
                <w:lang w:val="en-GB" w:eastAsia="en-US"/>
              </w:rPr>
              <w:t xml:space="preserve"> </w:t>
            </w: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global communism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52EFC565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fake communism, The Soviet Union and Red China were financed by Western free market capitalists 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5374886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fake communism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14:paraId="38A2F4DF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The Soviet Union, Red China, Western free market capitalists</w:t>
            </w:r>
          </w:p>
        </w:tc>
        <w:tc>
          <w:tcPr>
            <w:tcW w:w="4677" w:type="dxa"/>
            <w:tcBorders>
              <w:top w:val="nil"/>
              <w:bottom w:val="single" w:sz="8" w:space="0" w:color="auto"/>
            </w:tcBorders>
          </w:tcPr>
          <w:p w14:paraId="5E98F417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It's a World War... A fight for International Law vs. global rules-based order... aka global communism; But it is fake communism, controlled by profiteering capitalists. The Soviet Union and Red China were financed by Western free market capitalists. </w:t>
            </w:r>
          </w:p>
          <w:p w14:paraId="2CD8F178" w14:textId="77777777" w:rsidR="00693657" w:rsidRPr="00FA6E6B" w:rsidRDefault="00693657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887669" w:rsidRPr="00FA6E6B" w14:paraId="3EE5ED04" w14:textId="77777777" w:rsidTr="00176E18">
        <w:trPr>
          <w:cantSplit/>
          <w:trHeight w:val="715"/>
        </w:trPr>
        <w:tc>
          <w:tcPr>
            <w:tcW w:w="1606" w:type="dxa"/>
            <w:tcBorders>
              <w:top w:val="single" w:sz="8" w:space="0" w:color="auto"/>
              <w:bottom w:val="nil"/>
            </w:tcBorders>
          </w:tcPr>
          <w:p w14:paraId="37791646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796" w:type="dxa"/>
            <w:tcBorders>
              <w:top w:val="single" w:sz="8" w:space="0" w:color="auto"/>
              <w:bottom w:val="nil"/>
            </w:tcBorders>
          </w:tcPr>
          <w:p w14:paraId="3B585006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4602D2CA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14:paraId="755D7CB3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1E85DFC2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  <w:p w14:paraId="10E5CB5A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  <w:p w14:paraId="5AB7062C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0"/>
                <w:szCs w:val="20"/>
                <w:highlight w:val="none"/>
                <w:lang w:val="en-GB" w:eastAsia="en-US"/>
              </w:rPr>
            </w:pPr>
          </w:p>
          <w:p w14:paraId="3A74B4F4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  <w:p w14:paraId="2A4ECEDB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14:paraId="2C6275B6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4677" w:type="dxa"/>
            <w:tcBorders>
              <w:top w:val="single" w:sz="8" w:space="0" w:color="auto"/>
              <w:bottom w:val="nil"/>
            </w:tcBorders>
          </w:tcPr>
          <w:p w14:paraId="584A8BE6" w14:textId="77777777" w:rsidR="00887669" w:rsidRPr="00FA6E6B" w:rsidRDefault="00887669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176E18" w:rsidRPr="00FA6E6B" w14:paraId="6D23F2DD" w14:textId="77777777" w:rsidTr="00176E18">
        <w:trPr>
          <w:cantSplit/>
          <w:trHeight w:val="148"/>
        </w:trPr>
        <w:tc>
          <w:tcPr>
            <w:tcW w:w="1606" w:type="dxa"/>
            <w:tcBorders>
              <w:top w:val="nil"/>
              <w:bottom w:val="single" w:sz="8" w:space="0" w:color="auto"/>
            </w:tcBorders>
          </w:tcPr>
          <w:p w14:paraId="15C292F7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1796" w:type="dxa"/>
            <w:tcBorders>
              <w:top w:val="nil"/>
              <w:bottom w:val="single" w:sz="8" w:space="0" w:color="auto"/>
            </w:tcBorders>
          </w:tcPr>
          <w:p w14:paraId="648CBF68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0697E309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0BED731D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2F65E4C5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14:paraId="73062D1C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  <w:tc>
          <w:tcPr>
            <w:tcW w:w="4677" w:type="dxa"/>
            <w:tcBorders>
              <w:top w:val="nil"/>
              <w:bottom w:val="single" w:sz="8" w:space="0" w:color="auto"/>
            </w:tcBorders>
          </w:tcPr>
          <w:p w14:paraId="4EFD7951" w14:textId="77777777" w:rsidR="00176E18" w:rsidRPr="00FA6E6B" w:rsidRDefault="00176E18" w:rsidP="00821092">
            <w:pPr>
              <w:spacing w:line="240" w:lineRule="auto"/>
              <w:ind w:firstLine="0"/>
              <w:rPr>
                <w:rFonts w:eastAsiaTheme="minorHAnsi"/>
                <w:sz w:val="4"/>
                <w:szCs w:val="4"/>
                <w:highlight w:val="none"/>
                <w:lang w:val="en-GB" w:eastAsia="en-US"/>
              </w:rPr>
            </w:pPr>
          </w:p>
        </w:tc>
      </w:tr>
      <w:tr w:rsidR="00A8301E" w:rsidRPr="00FA6E6B" w14:paraId="0D3A02F3" w14:textId="77777777" w:rsidTr="00176E18">
        <w:trPr>
          <w:cantSplit/>
          <w:trHeight w:val="403"/>
        </w:trPr>
        <w:tc>
          <w:tcPr>
            <w:tcW w:w="1606" w:type="dxa"/>
            <w:tcBorders>
              <w:top w:val="single" w:sz="8" w:space="0" w:color="auto"/>
              <w:bottom w:val="nil"/>
            </w:tcBorders>
            <w:vAlign w:val="center"/>
          </w:tcPr>
          <w:p w14:paraId="1728EB58" w14:textId="77777777" w:rsidR="00A8301E" w:rsidRPr="00FA6E6B" w:rsidRDefault="00A8301E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Motifs</w:t>
            </w:r>
          </w:p>
        </w:tc>
        <w:tc>
          <w:tcPr>
            <w:tcW w:w="9026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7D9478B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CT Patterns</w:t>
            </w:r>
          </w:p>
        </w:tc>
        <w:tc>
          <w:tcPr>
            <w:tcW w:w="4677" w:type="dxa"/>
            <w:tcBorders>
              <w:top w:val="single" w:sz="8" w:space="0" w:color="auto"/>
              <w:bottom w:val="nil"/>
            </w:tcBorders>
            <w:vAlign w:val="center"/>
          </w:tcPr>
          <w:p w14:paraId="059A584C" w14:textId="77777777" w:rsidR="00A8301E" w:rsidRPr="00FA6E6B" w:rsidRDefault="00A8301E" w:rsidP="00821092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Tweet Prototype</w:t>
            </w:r>
          </w:p>
        </w:tc>
      </w:tr>
      <w:tr w:rsidR="00A8301E" w:rsidRPr="00FA6E6B" w14:paraId="476714C0" w14:textId="77777777" w:rsidTr="00176E18">
        <w:trPr>
          <w:cantSplit/>
          <w:trHeight w:val="403"/>
        </w:trPr>
        <w:tc>
          <w:tcPr>
            <w:tcW w:w="1606" w:type="dxa"/>
            <w:tcBorders>
              <w:top w:val="nil"/>
              <w:bottom w:val="single" w:sz="4" w:space="0" w:color="auto"/>
            </w:tcBorders>
            <w:vAlign w:val="center"/>
          </w:tcPr>
          <w:p w14:paraId="058FE59E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8A0DB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Agency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FF62E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Threat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43009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Pattern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37D45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Secrecy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999C26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Coalition</w:t>
            </w:r>
          </w:p>
        </w:tc>
        <w:tc>
          <w:tcPr>
            <w:tcW w:w="4677" w:type="dxa"/>
            <w:tcBorders>
              <w:top w:val="nil"/>
              <w:bottom w:val="single" w:sz="4" w:space="0" w:color="auto"/>
            </w:tcBorders>
            <w:vAlign w:val="center"/>
          </w:tcPr>
          <w:p w14:paraId="72086712" w14:textId="77777777" w:rsidR="00A8301E" w:rsidRPr="00FA6E6B" w:rsidRDefault="00A8301E" w:rsidP="00821092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176E18" w:rsidRPr="00FA6E6B" w14:paraId="45C3EB81" w14:textId="77777777" w:rsidTr="00176E18">
        <w:trPr>
          <w:cantSplit/>
          <w:trHeight w:val="403"/>
        </w:trPr>
        <w:tc>
          <w:tcPr>
            <w:tcW w:w="1606" w:type="dxa"/>
            <w:tcBorders>
              <w:top w:val="single" w:sz="4" w:space="0" w:color="auto"/>
              <w:bottom w:val="nil"/>
            </w:tcBorders>
          </w:tcPr>
          <w:p w14:paraId="5893E34A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Intelligence</w:t>
            </w:r>
          </w:p>
        </w:tc>
        <w:tc>
          <w:tcPr>
            <w:tcW w:w="1796" w:type="dxa"/>
            <w:tcBorders>
              <w:top w:val="single" w:sz="4" w:space="0" w:color="auto"/>
              <w:bottom w:val="nil"/>
            </w:tcBorders>
          </w:tcPr>
          <w:p w14:paraId="3C836A0C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they're stridently hyping the threat of COVID19, ushering in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188811DF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brainwash the masses, big </w:t>
            </w:r>
            <w:proofErr w:type="spell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psy</w:t>
            </w:r>
            <w:proofErr w:type="spellEnd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-op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372264BD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a big </w:t>
            </w:r>
            <w:proofErr w:type="spell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psy</w:t>
            </w:r>
            <w:proofErr w:type="spellEnd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-op for ushering in new ways to control the gullible masses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D7F8080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proofErr w:type="spell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psy</w:t>
            </w:r>
            <w:proofErr w:type="spellEnd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-op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5F71802C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mainstream media,</w:t>
            </w:r>
          </w:p>
          <w:p w14:paraId="204EF160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Wall Street, Government </w:t>
            </w:r>
          </w:p>
        </w:tc>
        <w:tc>
          <w:tcPr>
            <w:tcW w:w="4677" w:type="dxa"/>
            <w:tcBorders>
              <w:top w:val="single" w:sz="4" w:space="0" w:color="auto"/>
              <w:bottom w:val="nil"/>
            </w:tcBorders>
          </w:tcPr>
          <w:p w14:paraId="0F8EBE1A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The mainstream media speaks with one voice to brainwash the masses, they're stridently hyping the threat of COVID19. The media hyperbole plus Wall Street over-reaction plus Government over-reaction looks like a big 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psy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-op for ushering in new ways to control the gullible masses.</w:t>
            </w:r>
          </w:p>
          <w:p w14:paraId="721FB732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</w:p>
        </w:tc>
      </w:tr>
      <w:tr w:rsidR="00176E18" w:rsidRPr="00FA6E6B" w14:paraId="43F89C04" w14:textId="77777777" w:rsidTr="00176E18">
        <w:trPr>
          <w:cantSplit/>
          <w:trHeight w:val="1120"/>
        </w:trPr>
        <w:tc>
          <w:tcPr>
            <w:tcW w:w="1606" w:type="dxa"/>
            <w:tcBorders>
              <w:top w:val="nil"/>
              <w:bottom w:val="nil"/>
            </w:tcBorders>
          </w:tcPr>
          <w:p w14:paraId="082E94E6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b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Mystics, </w:t>
            </w:r>
            <w:proofErr w:type="gram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media</w:t>
            </w:r>
            <w:proofErr w:type="gramEnd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 and government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7E12F7A5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engineer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8B368B5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 xml:space="preserve">Economic collapse and societal breakdown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5C4B3A8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Cabal script,</w:t>
            </w:r>
          </w:p>
          <w:p w14:paraId="762D0DF1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for enhanced control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97CD58E" w14:textId="77777777" w:rsidR="00176E18" w:rsidRPr="00FA6E6B" w:rsidRDefault="00176E18" w:rsidP="000A06B8">
            <w:pPr>
              <w:spacing w:line="240" w:lineRule="auto"/>
              <w:ind w:firstLine="0"/>
              <w:jc w:val="center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197DEF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media controlled outlets, Government puppet leaders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3E00E908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Sense the Cabal's Script to their media controlled outlets and to our Government puppet leaders: engineer an economic collapse and societal </w:t>
            </w:r>
            <w:proofErr w:type="spellStart"/>
            <w:proofErr w:type="gram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breakdown..</w:t>
            </w:r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for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enhanced control #NWO</w:t>
            </w:r>
          </w:p>
        </w:tc>
      </w:tr>
      <w:tr w:rsidR="00176E18" w:rsidRPr="00FA6E6B" w14:paraId="56966453" w14:textId="77777777" w:rsidTr="00821092">
        <w:trPr>
          <w:cantSplit/>
          <w:trHeight w:val="1549"/>
        </w:trPr>
        <w:tc>
          <w:tcPr>
            <w:tcW w:w="1606" w:type="dxa"/>
            <w:tcBorders>
              <w:top w:val="nil"/>
              <w:bottom w:val="nil"/>
            </w:tcBorders>
          </w:tcPr>
          <w:p w14:paraId="33862390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Corona and Bill Gates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14:paraId="3C0F2A8C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GLOBAL DIGITAL IDENTITY system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CE01188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proofErr w:type="spellStart"/>
            <w:proofErr w:type="gramStart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a;BARCODE</w:t>
            </w:r>
            <w:proofErr w:type="spellEnd"/>
            <w:proofErr w:type="gramEnd"/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; that can be scanned anytime by the government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B0D4BA0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His system uses a special ink that's embedded in the skin during VACCINATIONS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81AFBF6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Getting the picture?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40E71A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BILL GATES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1AEECF60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Getting the </w:t>
            </w:r>
            <w:proofErr w:type="gram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picture?:</w:t>
            </w:r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BILL GATES (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CoronaVirus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) funded technology for a GLOBAL DIGITAL IDENTITY system.. His system uses a special ink that's embedded in the skin during VACCINATIONS! That way YOU'LL have </w:t>
            </w:r>
            <w:proofErr w:type="spellStart"/>
            <w:proofErr w:type="gram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a;BARCODE</w:t>
            </w:r>
            <w:proofErr w:type="spellEnd"/>
            <w:proofErr w:type="gram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; that can be scanned anytime by the government!</w:t>
            </w:r>
          </w:p>
        </w:tc>
      </w:tr>
      <w:tr w:rsidR="00176E18" w:rsidRPr="00FA6E6B" w14:paraId="528320D8" w14:textId="77777777" w:rsidTr="00821092">
        <w:trPr>
          <w:cantSplit/>
        </w:trPr>
        <w:tc>
          <w:tcPr>
            <w:tcW w:w="1606" w:type="dxa"/>
            <w:tcBorders>
              <w:top w:val="nil"/>
              <w:bottom w:val="single" w:sz="8" w:space="0" w:color="auto"/>
            </w:tcBorders>
          </w:tcPr>
          <w:p w14:paraId="6293A4CF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Corona and depopulation</w:t>
            </w:r>
          </w:p>
        </w:tc>
        <w:tc>
          <w:tcPr>
            <w:tcW w:w="1796" w:type="dxa"/>
            <w:tcBorders>
              <w:top w:val="nil"/>
              <w:bottom w:val="single" w:sz="8" w:space="0" w:color="auto"/>
            </w:tcBorders>
          </w:tcPr>
          <w:p w14:paraId="55267F2D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implement their agenda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40E9C35B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depopulation totalitarian government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62F84403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Police forces across the world are given special powers to impose lockdowns with violent enforcement</w:t>
            </w:r>
          </w:p>
          <w:p w14:paraId="69560BA4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</w:tcPr>
          <w:p w14:paraId="250989A4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Using […] as an opportunity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14:paraId="79F2241A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0"/>
                <w:highlight w:val="none"/>
                <w:lang w:val="en-GB" w:eastAsia="en-US"/>
              </w:rPr>
              <w:t>The wealthy international ruling class</w:t>
            </w:r>
          </w:p>
        </w:tc>
        <w:tc>
          <w:tcPr>
            <w:tcW w:w="4677" w:type="dxa"/>
            <w:tcBorders>
              <w:top w:val="nil"/>
              <w:bottom w:val="single" w:sz="8" w:space="0" w:color="auto"/>
            </w:tcBorders>
          </w:tcPr>
          <w:p w14:paraId="595FFD3E" w14:textId="77777777" w:rsidR="00176E18" w:rsidRPr="00FA6E6B" w:rsidRDefault="00176E18" w:rsidP="00176E18">
            <w:pPr>
              <w:spacing w:line="240" w:lineRule="auto"/>
              <w:ind w:firstLine="0"/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</w:pPr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The wealthy international ruling class is using the COVID19 pandemic as an opportunity to implement their agenda of </w:t>
            </w:r>
            <w:proofErr w:type="spellStart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>depopluation</w:t>
            </w:r>
            <w:proofErr w:type="spellEnd"/>
            <w:r w:rsidRPr="00FA6E6B">
              <w:rPr>
                <w:rFonts w:eastAsiaTheme="minorHAnsi"/>
                <w:sz w:val="20"/>
                <w:szCs w:val="22"/>
                <w:highlight w:val="none"/>
                <w:lang w:val="en-GB" w:eastAsia="en-US"/>
              </w:rPr>
              <w:t xml:space="preserve"> totalitarian government. Police forces across the world are given special powers to impose lockdowns with violent enforcement.</w:t>
            </w:r>
          </w:p>
        </w:tc>
      </w:tr>
    </w:tbl>
    <w:p w14:paraId="0B8FD8D6" w14:textId="77777777" w:rsidR="00887669" w:rsidRPr="00FA6E6B" w:rsidRDefault="00887669" w:rsidP="00887669">
      <w:pPr>
        <w:spacing w:after="160" w:line="259" w:lineRule="auto"/>
        <w:ind w:firstLine="0"/>
        <w:rPr>
          <w:rFonts w:eastAsiaTheme="minorHAnsi"/>
          <w:b/>
          <w:sz w:val="22"/>
          <w:szCs w:val="22"/>
          <w:highlight w:val="none"/>
          <w:lang w:val="en-GB" w:eastAsia="en-US"/>
        </w:rPr>
      </w:pPr>
    </w:p>
    <w:p w14:paraId="287E3F78" w14:textId="77777777" w:rsidR="00887669" w:rsidRPr="00FA6E6B" w:rsidRDefault="00887669" w:rsidP="00830D38">
      <w:pPr>
        <w:spacing w:line="276" w:lineRule="auto"/>
        <w:ind w:firstLine="0"/>
        <w:rPr>
          <w:highlight w:val="none"/>
          <w:lang w:val="en-GB"/>
        </w:rPr>
      </w:pPr>
    </w:p>
    <w:p w14:paraId="0E559B24" w14:textId="77777777" w:rsidR="00830D38" w:rsidRPr="00FA6E6B" w:rsidRDefault="00F65D48" w:rsidP="00830D38">
      <w:pPr>
        <w:ind w:firstLine="0"/>
        <w:rPr>
          <w:b/>
          <w:highlight w:val="none"/>
        </w:rPr>
      </w:pPr>
      <w:r w:rsidRPr="00FA6E6B">
        <w:rPr>
          <w:b/>
          <w:highlight w:val="none"/>
        </w:rPr>
        <w:t>References</w:t>
      </w:r>
    </w:p>
    <w:p w14:paraId="052D5E91" w14:textId="77777777" w:rsidR="00D37B27" w:rsidRPr="00FA6E6B" w:rsidRDefault="00374D3B" w:rsidP="00374D3B">
      <w:pPr>
        <w:spacing w:line="240" w:lineRule="auto"/>
        <w:ind w:left="284" w:hanging="284"/>
        <w:contextualSpacing/>
        <w:rPr>
          <w:highlight w:val="none"/>
        </w:rPr>
      </w:pPr>
      <w:r w:rsidRPr="00FA6E6B">
        <w:rPr>
          <w:highlight w:val="none"/>
        </w:rPr>
        <w:t xml:space="preserve">1. van </w:t>
      </w:r>
      <w:proofErr w:type="spellStart"/>
      <w:r w:rsidRPr="00FA6E6B">
        <w:rPr>
          <w:highlight w:val="none"/>
        </w:rPr>
        <w:t>Prooijen</w:t>
      </w:r>
      <w:proofErr w:type="spellEnd"/>
      <w:r w:rsidRPr="00FA6E6B">
        <w:rPr>
          <w:highlight w:val="none"/>
        </w:rPr>
        <w:t xml:space="preserve">, J.-W., Van </w:t>
      </w:r>
      <w:proofErr w:type="spellStart"/>
      <w:r w:rsidRPr="00FA6E6B">
        <w:rPr>
          <w:highlight w:val="none"/>
        </w:rPr>
        <w:t>Vugt</w:t>
      </w:r>
      <w:proofErr w:type="spellEnd"/>
      <w:r w:rsidRPr="00FA6E6B">
        <w:rPr>
          <w:highlight w:val="none"/>
        </w:rPr>
        <w:t xml:space="preserve">, M.: Conspiracy theories: Evolved functions and psychological mechanisms. </w:t>
      </w:r>
      <w:proofErr w:type="spellStart"/>
      <w:r w:rsidRPr="00FA6E6B">
        <w:rPr>
          <w:highlight w:val="none"/>
        </w:rPr>
        <w:t>Perspect</w:t>
      </w:r>
      <w:proofErr w:type="spellEnd"/>
      <w:r w:rsidRPr="00FA6E6B">
        <w:rPr>
          <w:highlight w:val="none"/>
        </w:rPr>
        <w:t>. Psychol. Sci. 13, 770–788 (2018)</w:t>
      </w:r>
    </w:p>
    <w:sectPr w:rsidR="00D37B27" w:rsidRPr="00FA6E6B" w:rsidSect="00176E18">
      <w:pgSz w:w="16838" w:h="11906" w:orient="landscape"/>
      <w:pgMar w:top="1135" w:right="1417" w:bottom="993" w:left="709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atzdorfer, Veronika" w:date="2021-12-22T10:46:00Z" w:initials="BV">
    <w:p w14:paraId="53438CE7" w14:textId="139C1748" w:rsidR="00670B6C" w:rsidRDefault="00670B6C">
      <w:pPr>
        <w:pStyle w:val="Kommentartext"/>
      </w:pPr>
      <w:r>
        <w:rPr>
          <w:rStyle w:val="Kommentarzeichen"/>
        </w:rPr>
        <w:annotationRef/>
      </w:r>
      <w:r>
        <w:t>Faculty of Management, University of Trier, Trier, Germany</w:t>
      </w:r>
    </w:p>
  </w:comment>
  <w:comment w:id="1" w:author="Batzdorfer, Veronika" w:date="2021-12-22T10:44:00Z" w:initials="BV">
    <w:p w14:paraId="370E56BE" w14:textId="04E7FF8E" w:rsidR="00670B6C" w:rsidRDefault="00670B6C">
      <w:pPr>
        <w:pStyle w:val="Kommentartext"/>
      </w:pPr>
      <w:r>
        <w:rPr>
          <w:rStyle w:val="Kommentarzeichen"/>
        </w:rPr>
        <w:annotationRef/>
      </w:r>
      <w:r>
        <w:t>Computational Social Science, GESIS</w:t>
      </w:r>
      <w:r w:rsidRPr="00670B6C">
        <w:t>– Leibniz Institute for the Social Sciences</w:t>
      </w:r>
      <w:r>
        <w:t xml:space="preserve">, </w:t>
      </w:r>
      <w:r w:rsidRPr="00670B6C">
        <w:t>Cologne, Germany</w:t>
      </w:r>
    </w:p>
  </w:comment>
  <w:comment w:id="2" w:author="Batzdorfer, Veronika" w:date="2021-12-22T10:46:00Z" w:initials="BV">
    <w:p w14:paraId="6635CE97" w14:textId="5DDDBAE7" w:rsidR="00670B6C" w:rsidRDefault="00670B6C">
      <w:pPr>
        <w:pStyle w:val="Kommentartext"/>
      </w:pPr>
      <w:r>
        <w:rPr>
          <w:rStyle w:val="Kommentarzeichen"/>
        </w:rPr>
        <w:annotationRef/>
      </w:r>
      <w:r>
        <w:t>Veronika.Batzdorfer@gesis.org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3438CE7" w15:done="0"/>
  <w15:commentEx w15:paraId="370E56BE" w15:done="0"/>
  <w15:commentEx w15:paraId="6635CE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6D806E" w16cex:dateUtc="2021-12-22T09:46:00Z"/>
  <w16cex:commentExtensible w16cex:durableId="256D8023" w16cex:dateUtc="2021-12-22T09:44:00Z"/>
  <w16cex:commentExtensible w16cex:durableId="256D8098" w16cex:dateUtc="2021-12-22T09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438CE7" w16cid:durableId="256D806E"/>
  <w16cid:commentId w16cid:paraId="370E56BE" w16cid:durableId="256D8023"/>
  <w16cid:commentId w16cid:paraId="6635CE97" w16cid:durableId="256D80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BD9FA" w14:textId="77777777" w:rsidR="005A15A3" w:rsidRDefault="005A15A3" w:rsidP="00830D38">
      <w:pPr>
        <w:spacing w:line="240" w:lineRule="auto"/>
      </w:pPr>
      <w:r>
        <w:separator/>
      </w:r>
    </w:p>
  </w:endnote>
  <w:endnote w:type="continuationSeparator" w:id="0">
    <w:p w14:paraId="7C7ABE9A" w14:textId="77777777" w:rsidR="005A15A3" w:rsidRDefault="005A15A3" w:rsidP="00830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2004A" w14:textId="77777777" w:rsidR="005A15A3" w:rsidRDefault="005A15A3" w:rsidP="00830D38">
      <w:pPr>
        <w:spacing w:line="240" w:lineRule="auto"/>
      </w:pPr>
      <w:r>
        <w:separator/>
      </w:r>
    </w:p>
  </w:footnote>
  <w:footnote w:type="continuationSeparator" w:id="0">
    <w:p w14:paraId="4988A1EF" w14:textId="77777777" w:rsidR="005A15A3" w:rsidRDefault="005A15A3" w:rsidP="00830D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0415FA"/>
    <w:multiLevelType w:val="multilevel"/>
    <w:tmpl w:val="CBDEB35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9A7726F"/>
    <w:multiLevelType w:val="hybridMultilevel"/>
    <w:tmpl w:val="B8BA3842"/>
    <w:lvl w:ilvl="0" w:tplc="8004C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atzdorfer, Veronika">
    <w15:presenceInfo w15:providerId="AD" w15:userId="S::Veronika.Batzdorfer@gesis.org::3c60237f-a727-4854-a73a-9abceaf214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D38"/>
    <w:rsid w:val="0005220B"/>
    <w:rsid w:val="000679FC"/>
    <w:rsid w:val="00071377"/>
    <w:rsid w:val="00096F9B"/>
    <w:rsid w:val="000A034D"/>
    <w:rsid w:val="000A06B8"/>
    <w:rsid w:val="000C6BF1"/>
    <w:rsid w:val="00134131"/>
    <w:rsid w:val="00176E18"/>
    <w:rsid w:val="001A63B7"/>
    <w:rsid w:val="001B21D3"/>
    <w:rsid w:val="0021718C"/>
    <w:rsid w:val="002200F9"/>
    <w:rsid w:val="0022530B"/>
    <w:rsid w:val="0025108B"/>
    <w:rsid w:val="00282DE3"/>
    <w:rsid w:val="00285E3C"/>
    <w:rsid w:val="002E18D2"/>
    <w:rsid w:val="003350DB"/>
    <w:rsid w:val="00374D3B"/>
    <w:rsid w:val="003D102A"/>
    <w:rsid w:val="003F3CC7"/>
    <w:rsid w:val="004627DD"/>
    <w:rsid w:val="004647B0"/>
    <w:rsid w:val="0048333D"/>
    <w:rsid w:val="004A4D59"/>
    <w:rsid w:val="004E552A"/>
    <w:rsid w:val="004F6767"/>
    <w:rsid w:val="00514F34"/>
    <w:rsid w:val="005239DF"/>
    <w:rsid w:val="00527564"/>
    <w:rsid w:val="00534A5C"/>
    <w:rsid w:val="005829C7"/>
    <w:rsid w:val="005A15A3"/>
    <w:rsid w:val="005C77DC"/>
    <w:rsid w:val="005E7D31"/>
    <w:rsid w:val="005F5775"/>
    <w:rsid w:val="00613546"/>
    <w:rsid w:val="00670B6C"/>
    <w:rsid w:val="00673929"/>
    <w:rsid w:val="00693657"/>
    <w:rsid w:val="006A108C"/>
    <w:rsid w:val="006A654A"/>
    <w:rsid w:val="006B03E5"/>
    <w:rsid w:val="00767F4B"/>
    <w:rsid w:val="007705C4"/>
    <w:rsid w:val="00774C15"/>
    <w:rsid w:val="00787FC9"/>
    <w:rsid w:val="007946BA"/>
    <w:rsid w:val="007C6216"/>
    <w:rsid w:val="00816305"/>
    <w:rsid w:val="00821092"/>
    <w:rsid w:val="00830D38"/>
    <w:rsid w:val="00842F29"/>
    <w:rsid w:val="00876767"/>
    <w:rsid w:val="00887669"/>
    <w:rsid w:val="00892CDE"/>
    <w:rsid w:val="008B63A1"/>
    <w:rsid w:val="00923986"/>
    <w:rsid w:val="009370F9"/>
    <w:rsid w:val="00960380"/>
    <w:rsid w:val="009867E7"/>
    <w:rsid w:val="0099380D"/>
    <w:rsid w:val="0099754F"/>
    <w:rsid w:val="00A27ED4"/>
    <w:rsid w:val="00A652A1"/>
    <w:rsid w:val="00A74432"/>
    <w:rsid w:val="00A8301E"/>
    <w:rsid w:val="00A90EB3"/>
    <w:rsid w:val="00B176D6"/>
    <w:rsid w:val="00B61A29"/>
    <w:rsid w:val="00B735F7"/>
    <w:rsid w:val="00BA0223"/>
    <w:rsid w:val="00BC1CC9"/>
    <w:rsid w:val="00BC37DC"/>
    <w:rsid w:val="00BE42D7"/>
    <w:rsid w:val="00BF2D77"/>
    <w:rsid w:val="00C021DD"/>
    <w:rsid w:val="00C10BA7"/>
    <w:rsid w:val="00C23DB3"/>
    <w:rsid w:val="00C86C39"/>
    <w:rsid w:val="00CA5D02"/>
    <w:rsid w:val="00CC0DC3"/>
    <w:rsid w:val="00D14434"/>
    <w:rsid w:val="00D34874"/>
    <w:rsid w:val="00D36093"/>
    <w:rsid w:val="00D37B27"/>
    <w:rsid w:val="00D6750B"/>
    <w:rsid w:val="00D80AF9"/>
    <w:rsid w:val="00D825CF"/>
    <w:rsid w:val="00DC6E77"/>
    <w:rsid w:val="00E04D88"/>
    <w:rsid w:val="00E166E0"/>
    <w:rsid w:val="00E24CF5"/>
    <w:rsid w:val="00E45B20"/>
    <w:rsid w:val="00EC39CF"/>
    <w:rsid w:val="00ED4151"/>
    <w:rsid w:val="00F01D28"/>
    <w:rsid w:val="00F65D48"/>
    <w:rsid w:val="00FA0403"/>
    <w:rsid w:val="00FA1CA6"/>
    <w:rsid w:val="00FA6E6B"/>
    <w:rsid w:val="00FB484B"/>
    <w:rsid w:val="00FB6A9F"/>
    <w:rsid w:val="00FE40DC"/>
    <w:rsid w:val="00FF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3D617F70"/>
  <w15:chartTrackingRefBased/>
  <w15:docId w15:val="{EB2E89E1-9262-42E6-8430-7B432709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830D38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highlight w:val="white"/>
      <w:lang w:val="en" w:eastAsia="en-GB"/>
    </w:rPr>
  </w:style>
  <w:style w:type="paragraph" w:styleId="berschrift1">
    <w:name w:val="heading 1"/>
    <w:basedOn w:val="Standard"/>
    <w:next w:val="Standard"/>
    <w:link w:val="berschrift1Zchn"/>
    <w:rsid w:val="00830D38"/>
    <w:pPr>
      <w:keepNext/>
      <w:keepLines/>
      <w:numPr>
        <w:numId w:val="1"/>
      </w:numPr>
      <w:outlineLvl w:val="0"/>
    </w:pPr>
    <w:rPr>
      <w:b/>
      <w:sz w:val="32"/>
      <w:szCs w:val="32"/>
      <w:highlight w:val="none"/>
    </w:rPr>
  </w:style>
  <w:style w:type="paragraph" w:styleId="berschrift2">
    <w:name w:val="heading 2"/>
    <w:basedOn w:val="Standard"/>
    <w:next w:val="Standard"/>
    <w:link w:val="berschrift2Zchn"/>
    <w:rsid w:val="00830D38"/>
    <w:pPr>
      <w:keepNext/>
      <w:keepLines/>
      <w:numPr>
        <w:ilvl w:val="1"/>
        <w:numId w:val="1"/>
      </w:numPr>
      <w:outlineLvl w:val="1"/>
    </w:pPr>
    <w:rPr>
      <w:b/>
      <w:sz w:val="28"/>
      <w:szCs w:val="28"/>
      <w:highlight w:val="none"/>
    </w:rPr>
  </w:style>
  <w:style w:type="paragraph" w:styleId="berschrift3">
    <w:name w:val="heading 3"/>
    <w:basedOn w:val="Standard"/>
    <w:next w:val="Standard"/>
    <w:link w:val="berschrift3Zchn"/>
    <w:rsid w:val="00830D38"/>
    <w:pPr>
      <w:keepNext/>
      <w:keepLines/>
      <w:numPr>
        <w:ilvl w:val="2"/>
        <w:numId w:val="1"/>
      </w:numPr>
      <w:outlineLvl w:val="2"/>
    </w:pPr>
    <w:rPr>
      <w:b/>
      <w:highlight w:val="none"/>
    </w:rPr>
  </w:style>
  <w:style w:type="paragraph" w:styleId="berschrift4">
    <w:name w:val="heading 4"/>
    <w:basedOn w:val="Standard"/>
    <w:next w:val="Standard"/>
    <w:link w:val="berschrift4Zchn"/>
    <w:rsid w:val="00830D38"/>
    <w:pPr>
      <w:keepNext/>
      <w:keepLines/>
      <w:numPr>
        <w:ilvl w:val="3"/>
        <w:numId w:val="1"/>
      </w:numPr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rsid w:val="00830D38"/>
    <w:pPr>
      <w:keepNext/>
      <w:keepLines/>
      <w:numPr>
        <w:ilvl w:val="4"/>
        <w:numId w:val="1"/>
      </w:numPr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link w:val="berschrift6Zchn"/>
    <w:rsid w:val="00830D38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30D3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30D3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30D3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30D38"/>
    <w:rPr>
      <w:rFonts w:ascii="Times New Roman" w:eastAsia="Times New Roman" w:hAnsi="Times New Roman" w:cs="Times New Roman"/>
      <w:b/>
      <w:sz w:val="32"/>
      <w:szCs w:val="32"/>
      <w:lang w:val="en" w:eastAsia="en-GB"/>
    </w:rPr>
  </w:style>
  <w:style w:type="character" w:customStyle="1" w:styleId="berschrift2Zchn">
    <w:name w:val="Überschrift 2 Zchn"/>
    <w:basedOn w:val="Absatz-Standardschriftart"/>
    <w:link w:val="berschrift2"/>
    <w:rsid w:val="00830D38"/>
    <w:rPr>
      <w:rFonts w:ascii="Times New Roman" w:eastAsia="Times New Roman" w:hAnsi="Times New Roman" w:cs="Times New Roman"/>
      <w:b/>
      <w:sz w:val="28"/>
      <w:szCs w:val="28"/>
      <w:lang w:val="en" w:eastAsia="en-GB"/>
    </w:rPr>
  </w:style>
  <w:style w:type="character" w:customStyle="1" w:styleId="berschrift3Zchn">
    <w:name w:val="Überschrift 3 Zchn"/>
    <w:basedOn w:val="Absatz-Standardschriftart"/>
    <w:link w:val="berschrift3"/>
    <w:rsid w:val="00830D38"/>
    <w:rPr>
      <w:rFonts w:ascii="Times New Roman" w:eastAsia="Times New Roman" w:hAnsi="Times New Roman" w:cs="Times New Roman"/>
      <w:b/>
      <w:sz w:val="24"/>
      <w:szCs w:val="24"/>
      <w:lang w:val="en" w:eastAsia="en-GB"/>
    </w:rPr>
  </w:style>
  <w:style w:type="character" w:customStyle="1" w:styleId="berschrift4Zchn">
    <w:name w:val="Überschrift 4 Zchn"/>
    <w:basedOn w:val="Absatz-Standardschriftart"/>
    <w:link w:val="berschrift4"/>
    <w:rsid w:val="00830D38"/>
    <w:rPr>
      <w:rFonts w:ascii="Times New Roman" w:eastAsia="Times New Roman" w:hAnsi="Times New Roman" w:cs="Times New Roman"/>
      <w:b/>
      <w:sz w:val="24"/>
      <w:szCs w:val="24"/>
      <w:highlight w:val="white"/>
      <w:lang w:val="en" w:eastAsia="en-GB"/>
    </w:rPr>
  </w:style>
  <w:style w:type="character" w:customStyle="1" w:styleId="berschrift5Zchn">
    <w:name w:val="Überschrift 5 Zchn"/>
    <w:basedOn w:val="Absatz-Standardschriftart"/>
    <w:link w:val="berschrift5"/>
    <w:rsid w:val="00830D38"/>
    <w:rPr>
      <w:rFonts w:ascii="Times New Roman" w:eastAsia="Times New Roman" w:hAnsi="Times New Roman" w:cs="Times New Roman"/>
      <w:b/>
      <w:highlight w:val="white"/>
      <w:lang w:val="en" w:eastAsia="en-GB"/>
    </w:rPr>
  </w:style>
  <w:style w:type="character" w:customStyle="1" w:styleId="berschrift6Zchn">
    <w:name w:val="Überschrift 6 Zchn"/>
    <w:basedOn w:val="Absatz-Standardschriftart"/>
    <w:link w:val="berschrift6"/>
    <w:rsid w:val="00830D38"/>
    <w:rPr>
      <w:rFonts w:ascii="Times New Roman" w:eastAsia="Times New Roman" w:hAnsi="Times New Roman" w:cs="Times New Roman"/>
      <w:b/>
      <w:sz w:val="20"/>
      <w:szCs w:val="20"/>
      <w:highlight w:val="white"/>
      <w:lang w:val="en" w:eastAsia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30D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highlight w:val="white"/>
      <w:lang w:val="en" w:eastAsia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30D38"/>
    <w:rPr>
      <w:rFonts w:asciiTheme="majorHAnsi" w:eastAsiaTheme="majorEastAsia" w:hAnsiTheme="majorHAnsi" w:cstheme="majorBidi"/>
      <w:color w:val="272727" w:themeColor="text1" w:themeTint="D8"/>
      <w:sz w:val="21"/>
      <w:szCs w:val="21"/>
      <w:highlight w:val="white"/>
      <w:lang w:val="en" w:eastAsia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30D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highlight w:val="white"/>
      <w:lang w:val="en" w:eastAsia="en-GB"/>
    </w:rPr>
  </w:style>
  <w:style w:type="paragraph" w:styleId="Listenabsatz">
    <w:name w:val="List Paragraph"/>
    <w:basedOn w:val="Standard"/>
    <w:uiPriority w:val="34"/>
    <w:qFormat/>
    <w:rsid w:val="00374D3B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374D3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374D3B"/>
    <w:rPr>
      <w:rFonts w:ascii="Times New Roman" w:eastAsia="Times New Roman" w:hAnsi="Times New Roman" w:cs="Times New Roman"/>
      <w:sz w:val="24"/>
      <w:szCs w:val="24"/>
      <w:highlight w:val="white"/>
      <w:lang w:val="en" w:eastAsia="en-GB"/>
    </w:rPr>
  </w:style>
  <w:style w:type="table" w:styleId="Tabellenraster">
    <w:name w:val="Table Grid"/>
    <w:basedOn w:val="NormaleTabelle"/>
    <w:uiPriority w:val="39"/>
    <w:rsid w:val="00887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176D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70B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0B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0B6C"/>
    <w:rPr>
      <w:rFonts w:ascii="Times New Roman" w:eastAsia="Times New Roman" w:hAnsi="Times New Roman" w:cs="Times New Roman"/>
      <w:sz w:val="20"/>
      <w:szCs w:val="20"/>
      <w:highlight w:val="white"/>
      <w:lang w:val="en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0B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0B6C"/>
    <w:rPr>
      <w:rFonts w:ascii="Times New Roman" w:eastAsia="Times New Roman" w:hAnsi="Times New Roman" w:cs="Times New Roman"/>
      <w:b/>
      <w:bCs/>
      <w:sz w:val="20"/>
      <w:szCs w:val="20"/>
      <w:highlight w:val="white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onlinelibrary.wiley.com/doi/pdfdirect/10.1002/hbe2.202" TargetMode="External"/><Relationship Id="rId18" Type="http://schemas.openxmlformats.org/officeDocument/2006/relationships/hyperlink" Target="https://euvsdisinfo.eu/report/it-is-not-plausible-that-the-covid-19-developed-naturally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euvsdisinfo.eu/report/the-global-elites-want-to-reduce-the-excessive-numbers-of-useless-eater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imaonline.it/wp-content/uploads/2020/04/COVID-19_reuters.pdf" TargetMode="External"/><Relationship Id="rId17" Type="http://schemas.openxmlformats.org/officeDocument/2006/relationships/hyperlink" Target="https://euvsdisinfo.eu/report/western-elites-implementing-their-plan-x-through-pandemic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uvsdisinfo.eu/report/covid-19-is-a-biological-weapon-of-artificial-origin-created-by-bill-gates-george-soros-and-the-deep-state" TargetMode="External"/><Relationship Id="rId20" Type="http://schemas.openxmlformats.org/officeDocument/2006/relationships/hyperlink" Target="https://euvsdisinfo.eu/report/microsofts-patent-666-involves-microchipping-people-in-order-to-monitor-their-daily-activity-in-exchange-for-cryptocurrency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www.zotero.org/google-docs/?mWAph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vsdisinfo.eu/eeas-special-report-update-short-assessment-of-narratives-and-disinformation-around-the-covid19-pandemic-updated-23-april-18-may/" TargetMode="External"/><Relationship Id="rId23" Type="http://schemas.openxmlformats.org/officeDocument/2006/relationships/image" Target="media/image1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hyperlink" Target="https://euvsdisinfo.eu/report/vaccines-dont-heal-their-production-is-part-of-the-agenda-for-a-new-world-order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arxiv.org/pdf/2004.13783.pdf" TargetMode="External"/><Relationship Id="rId22" Type="http://schemas.openxmlformats.org/officeDocument/2006/relationships/hyperlink" Target="https://euvsdisinfo.eu/report/western-governments-are-deliberately-exaggerating-the-coronavirus-pandemic-to-strengthen-global-corporate-capitalism-and-to-accelerate-globalisat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sche Referenz" Version="1987"/>
</file>

<file path=customXml/itemProps1.xml><?xml version="1.0" encoding="utf-8"?>
<ds:datastoreItem xmlns:ds="http://schemas.openxmlformats.org/officeDocument/2006/customXml" ds:itemID="{A5D591F3-FDE7-4C85-AE6D-F21BEF84F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1752</Words>
  <Characters>11044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ZPID</Company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Batzdorfer</dc:creator>
  <cp:keywords/>
  <dc:description/>
  <cp:lastModifiedBy>Batzdorfer, Veronika</cp:lastModifiedBy>
  <cp:revision>2</cp:revision>
  <dcterms:created xsi:type="dcterms:W3CDTF">2021-12-22T09:48:00Z</dcterms:created>
  <dcterms:modified xsi:type="dcterms:W3CDTF">2021-12-22T09:48:00Z</dcterms:modified>
</cp:coreProperties>
</file>